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3BB" w14:textId="77777777" w:rsidR="00621F3A" w:rsidRPr="00636E71" w:rsidRDefault="00621F3A" w:rsidP="00621F3A">
      <w:pPr>
        <w:spacing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636E71">
        <w:rPr>
          <w:rFonts w:ascii="Times New Roman" w:eastAsia="Times New Roman" w:hAnsi="Times New Roman" w:cs="Times New Roman"/>
          <w:bCs/>
        </w:rPr>
        <w:t xml:space="preserve">Додаток №2 </w:t>
      </w:r>
    </w:p>
    <w:p w14:paraId="68C0B314" w14:textId="49261431" w:rsidR="00621F3A" w:rsidRPr="00636E71" w:rsidRDefault="00621F3A" w:rsidP="00621F3A">
      <w:pPr>
        <w:spacing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636E71">
        <w:rPr>
          <w:rFonts w:ascii="Times New Roman" w:eastAsia="Times New Roman" w:hAnsi="Times New Roman" w:cs="Times New Roman"/>
          <w:bCs/>
        </w:rPr>
        <w:t>до Протоколу №2 від 24.07.2023</w:t>
      </w:r>
    </w:p>
    <w:p w14:paraId="238EC65F" w14:textId="77777777" w:rsidR="00621F3A" w:rsidRPr="00636E71" w:rsidRDefault="00621F3A" w:rsidP="00621F3A">
      <w:pPr>
        <w:spacing w:line="276" w:lineRule="auto"/>
        <w:jc w:val="right"/>
        <w:rPr>
          <w:rFonts w:ascii="Times New Roman" w:eastAsia="Times New Roman" w:hAnsi="Times New Roman" w:cs="Times New Roman"/>
          <w:b/>
        </w:rPr>
      </w:pPr>
    </w:p>
    <w:p w14:paraId="00000001" w14:textId="3885314A" w:rsidR="007166AE" w:rsidRPr="00636E7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>Відгук</w:t>
      </w:r>
    </w:p>
    <w:p w14:paraId="00000002" w14:textId="77777777" w:rsidR="007166AE" w:rsidRPr="00636E7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 xml:space="preserve">на проєкт «Стратегії розвитку кіно в Україні на період до 2027 року» </w:t>
      </w:r>
    </w:p>
    <w:p w14:paraId="00000003" w14:textId="77777777" w:rsidR="007166AE" w:rsidRPr="00636E7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>(надалі – Проєкт).</w:t>
      </w:r>
    </w:p>
    <w:p w14:paraId="00000004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</w:rPr>
        <w:t>Представлений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Держ</w:t>
      </w:r>
      <w:r w:rsidRPr="00636E71">
        <w:rPr>
          <w:rFonts w:ascii="Times New Roman" w:eastAsia="Times New Roman" w:hAnsi="Times New Roman" w:cs="Times New Roman"/>
        </w:rPr>
        <w:t>авним агентством України з питань кіно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 xml:space="preserve">документ </w:t>
      </w:r>
      <w:r w:rsidRPr="00636E71">
        <w:rPr>
          <w:rFonts w:ascii="Times New Roman" w:eastAsia="Times New Roman" w:hAnsi="Times New Roman" w:cs="Times New Roman"/>
          <w:color w:val="000000"/>
        </w:rPr>
        <w:t>не є стратегі</w:t>
      </w:r>
      <w:r w:rsidRPr="00636E71">
        <w:rPr>
          <w:rFonts w:ascii="Times New Roman" w:eastAsia="Times New Roman" w:hAnsi="Times New Roman" w:cs="Times New Roman"/>
        </w:rPr>
        <w:t>єю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суто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за формальними ознаками: </w:t>
      </w:r>
    </w:p>
    <w:p w14:paraId="00000005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>- не сформовані візія, місія, мета, принципи, цінності, цільові групи та стейкголдери;</w:t>
      </w:r>
    </w:p>
    <w:p w14:paraId="00000006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>- не вказан</w:t>
      </w:r>
      <w:r w:rsidRPr="00636E71">
        <w:rPr>
          <w:rFonts w:ascii="Times New Roman" w:eastAsia="Times New Roman" w:hAnsi="Times New Roman" w:cs="Times New Roman"/>
        </w:rPr>
        <w:t>і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ключов</w:t>
      </w:r>
      <w:r w:rsidRPr="00636E71">
        <w:rPr>
          <w:rFonts w:ascii="Times New Roman" w:eastAsia="Times New Roman" w:hAnsi="Times New Roman" w:cs="Times New Roman"/>
        </w:rPr>
        <w:t>ий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клієнт та бенефіціар, на якого система налаштовується і для якого працює (ключовий клієнт не тотожний цільов</w:t>
      </w:r>
      <w:r w:rsidRPr="00636E71">
        <w:rPr>
          <w:rFonts w:ascii="Times New Roman" w:eastAsia="Times New Roman" w:hAnsi="Times New Roman" w:cs="Times New Roman"/>
        </w:rPr>
        <w:t>ій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аудиторі</w:t>
      </w:r>
      <w:r w:rsidRPr="00636E71">
        <w:rPr>
          <w:rFonts w:ascii="Times New Roman" w:eastAsia="Times New Roman" w:hAnsi="Times New Roman" w:cs="Times New Roman"/>
        </w:rPr>
        <w:t>ї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. Клієнт в стратегії, по суті, є камертоном реалізації стратегії, і тим, хто </w:t>
      </w:r>
      <w:r w:rsidRPr="00636E71">
        <w:rPr>
          <w:rFonts w:ascii="Times New Roman" w:eastAsia="Times New Roman" w:hAnsi="Times New Roman" w:cs="Times New Roman"/>
        </w:rPr>
        <w:t>реально виграє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в ході її реалізації</w:t>
      </w:r>
      <w:r w:rsidRPr="00636E71">
        <w:rPr>
          <w:rFonts w:ascii="Times New Roman" w:eastAsia="Times New Roman" w:hAnsi="Times New Roman" w:cs="Times New Roman"/>
          <w:color w:val="000000"/>
        </w:rPr>
        <w:t>);</w:t>
      </w:r>
    </w:p>
    <w:p w14:paraId="00000007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- не описані взаємини з іншими системами </w:t>
      </w:r>
      <w:r w:rsidRPr="00636E71">
        <w:rPr>
          <w:rFonts w:ascii="Times New Roman" w:eastAsia="Times New Roman" w:hAnsi="Times New Roman" w:cs="Times New Roman"/>
          <w:b/>
        </w:rPr>
        <w:t>–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кінематограф ніби існує в </w:t>
      </w:r>
      <w:r w:rsidRPr="00636E71">
        <w:rPr>
          <w:rFonts w:ascii="Times New Roman" w:eastAsia="Times New Roman" w:hAnsi="Times New Roman" w:cs="Times New Roman"/>
        </w:rPr>
        <w:t>ізольованому середовищі</w:t>
      </w:r>
      <w:r w:rsidRPr="00636E71">
        <w:rPr>
          <w:rFonts w:ascii="Times New Roman" w:eastAsia="Times New Roman" w:hAnsi="Times New Roman" w:cs="Times New Roman"/>
          <w:color w:val="000000"/>
        </w:rPr>
        <w:t>;</w:t>
      </w:r>
    </w:p>
    <w:p w14:paraId="00000008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>- не визначені референті точки та повністю відсутній сучасний контекст, в якому країна перебуває, в тому числі міжнародний;</w:t>
      </w:r>
    </w:p>
    <w:p w14:paraId="00000009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>- опис проблем є набором оціночних суджень, але не містить обґрунтувань;</w:t>
      </w:r>
    </w:p>
    <w:p w14:paraId="0000000A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- те, що описано на початку документа як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мета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, є радше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задачами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  <w:b/>
        </w:rPr>
        <w:t>–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проте без означеної реальної візії та мети вони не мають сенсу;</w:t>
      </w:r>
    </w:p>
    <w:p w14:paraId="0000000B" w14:textId="624EF9B0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- не описано близько- та </w:t>
      </w:r>
      <w:r w:rsidR="00636E71" w:rsidRPr="00636E71">
        <w:rPr>
          <w:rFonts w:ascii="Times New Roman" w:eastAsia="Times New Roman" w:hAnsi="Times New Roman" w:cs="Times New Roman"/>
          <w:color w:val="000000"/>
        </w:rPr>
        <w:t>далеко орієнтовані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результати як імплементації </w:t>
      </w:r>
      <w:r w:rsidRPr="00636E71">
        <w:rPr>
          <w:rFonts w:ascii="Times New Roman" w:eastAsia="Times New Roman" w:hAnsi="Times New Roman" w:cs="Times New Roman"/>
        </w:rPr>
        <w:t>описаних завдань: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наприклад,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які наслідки реорганізації ДП </w:t>
      </w:r>
      <w:r w:rsidRPr="00636E71">
        <w:rPr>
          <w:rFonts w:ascii="Times New Roman" w:eastAsia="Times New Roman" w:hAnsi="Times New Roman" w:cs="Times New Roman"/>
        </w:rPr>
        <w:t xml:space="preserve">«Національний центр Олександра </w:t>
      </w:r>
      <w:r w:rsidRPr="00636E71">
        <w:rPr>
          <w:rFonts w:ascii="Times New Roman" w:eastAsia="Times New Roman" w:hAnsi="Times New Roman" w:cs="Times New Roman"/>
          <w:color w:val="000000"/>
        </w:rPr>
        <w:t>Довженк</w:t>
      </w:r>
      <w:r w:rsidRPr="00636E71">
        <w:rPr>
          <w:rFonts w:ascii="Times New Roman" w:eastAsia="Times New Roman" w:hAnsi="Times New Roman" w:cs="Times New Roman"/>
        </w:rPr>
        <w:t>а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та кіностудій, проведення абстрактних фестивалів, утворення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Української анімаційної студії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, </w:t>
      </w:r>
      <w:r w:rsidRPr="00636E71">
        <w:rPr>
          <w:rFonts w:ascii="Times New Roman" w:eastAsia="Times New Roman" w:hAnsi="Times New Roman" w:cs="Times New Roman"/>
          <w:b/>
        </w:rPr>
        <w:t>–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так і реалізації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стратегії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загалом;</w:t>
      </w:r>
    </w:p>
    <w:p w14:paraId="0000000C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- не розглянуті сильні сторони та ризики;</w:t>
      </w:r>
    </w:p>
    <w:p w14:paraId="0000000D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- не розглянуті корупційні ризики;</w:t>
      </w:r>
    </w:p>
    <w:p w14:paraId="0000000E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>- відсутні обґрунтовані розрахунки</w:t>
      </w:r>
      <w:r w:rsidRPr="00636E71">
        <w:rPr>
          <w:rFonts w:ascii="Times New Roman" w:eastAsia="Times New Roman" w:hAnsi="Times New Roman" w:cs="Times New Roman"/>
        </w:rPr>
        <w:t xml:space="preserve"> </w:t>
      </w:r>
      <w:r w:rsidRPr="00636E71">
        <w:rPr>
          <w:rFonts w:ascii="Times New Roman" w:eastAsia="Times New Roman" w:hAnsi="Times New Roman" w:cs="Times New Roman"/>
          <w:color w:val="000000"/>
        </w:rPr>
        <w:t>витрат, доход</w:t>
      </w:r>
      <w:r w:rsidRPr="00636E71">
        <w:rPr>
          <w:rFonts w:ascii="Times New Roman" w:eastAsia="Times New Roman" w:hAnsi="Times New Roman" w:cs="Times New Roman"/>
        </w:rPr>
        <w:t>ів, інвестицій, втрат тощо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0F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Отже, </w:t>
      </w:r>
      <w:r w:rsidRPr="00636E71">
        <w:rPr>
          <w:rFonts w:ascii="Times New Roman" w:eastAsia="Times New Roman" w:hAnsi="Times New Roman" w:cs="Times New Roman"/>
        </w:rPr>
        <w:t>наданий Проєкт є радше переліком завдань</w:t>
      </w:r>
      <w:r w:rsidRPr="00636E71">
        <w:rPr>
          <w:rFonts w:ascii="Times New Roman" w:eastAsia="Times New Roman" w:hAnsi="Times New Roman" w:cs="Times New Roman"/>
          <w:color w:val="000000"/>
        </w:rPr>
        <w:t>, який не розкриває або приховує мету і ре</w:t>
      </w:r>
      <w:r w:rsidRPr="00636E71">
        <w:rPr>
          <w:rFonts w:ascii="Times New Roman" w:eastAsia="Times New Roman" w:hAnsi="Times New Roman" w:cs="Times New Roman"/>
        </w:rPr>
        <w:t>зультати втілення «стратегії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>, і через це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йде в розріз і</w:t>
      </w:r>
      <w:r w:rsidRPr="00636E71">
        <w:rPr>
          <w:rFonts w:ascii="Times New Roman" w:eastAsia="Times New Roman" w:hAnsi="Times New Roman" w:cs="Times New Roman"/>
          <w:color w:val="000000"/>
        </w:rPr>
        <w:t>з викликами кі</w:t>
      </w:r>
      <w:r w:rsidRPr="00636E71">
        <w:rPr>
          <w:rFonts w:ascii="Times New Roman" w:eastAsia="Times New Roman" w:hAnsi="Times New Roman" w:cs="Times New Roman"/>
        </w:rPr>
        <w:t>нематографічної сфери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та українського суспільства загалом.</w:t>
      </w:r>
    </w:p>
    <w:p w14:paraId="00000010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636E71">
        <w:rPr>
          <w:rFonts w:ascii="Times New Roman" w:eastAsia="Times New Roman" w:hAnsi="Times New Roman" w:cs="Times New Roman"/>
          <w:highlight w:val="white"/>
        </w:rPr>
        <w:t>Також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 не очевидно, як </w:t>
      </w:r>
      <w:r w:rsidRPr="00636E71">
        <w:rPr>
          <w:rFonts w:ascii="Times New Roman" w:eastAsia="Times New Roman" w:hAnsi="Times New Roman" w:cs="Times New Roman"/>
          <w:highlight w:val="white"/>
        </w:rPr>
        <w:t>зміст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Pr="00636E71">
        <w:rPr>
          <w:rFonts w:ascii="Times New Roman" w:eastAsia="Times New Roman" w:hAnsi="Times New Roman" w:cs="Times New Roman"/>
          <w:highlight w:val="white"/>
        </w:rPr>
        <w:t>Проєкту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 корелює із такими регулятивами вищого порядку: Декларація Лугано з повоєнного відновлення України, Декларація про підтримку європейської перспективи України, кодекс етики FIAF, орієнтири майбутньої української доктрини Президента тощо.</w:t>
      </w:r>
    </w:p>
    <w:p w14:paraId="00000011" w14:textId="77777777" w:rsidR="007166AE" w:rsidRPr="00636E71" w:rsidRDefault="007166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2" w14:textId="702D1E3E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</w:rPr>
        <w:t>Із чинного законодавства, яким у своїй діяльності керується Державне агентс</w:t>
      </w:r>
      <w:r w:rsidR="00636E71">
        <w:rPr>
          <w:rFonts w:ascii="Times New Roman" w:eastAsia="Times New Roman" w:hAnsi="Times New Roman" w:cs="Times New Roman"/>
        </w:rPr>
        <w:t>т</w:t>
      </w:r>
      <w:r w:rsidRPr="00636E71">
        <w:rPr>
          <w:rFonts w:ascii="Times New Roman" w:eastAsia="Times New Roman" w:hAnsi="Times New Roman" w:cs="Times New Roman"/>
        </w:rPr>
        <w:t>в</w:t>
      </w:r>
      <w:r w:rsidR="00636E71">
        <w:rPr>
          <w:rFonts w:ascii="Times New Roman" w:eastAsia="Times New Roman" w:hAnsi="Times New Roman" w:cs="Times New Roman"/>
        </w:rPr>
        <w:t>о</w:t>
      </w:r>
      <w:r w:rsidRPr="00636E71">
        <w:rPr>
          <w:rFonts w:ascii="Times New Roman" w:eastAsia="Times New Roman" w:hAnsi="Times New Roman" w:cs="Times New Roman"/>
        </w:rPr>
        <w:t xml:space="preserve"> України з питань кіно, випливає питання, 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чому саме Держкіно </w:t>
      </w:r>
      <w:r w:rsidRPr="00636E71">
        <w:rPr>
          <w:rFonts w:ascii="Times New Roman" w:eastAsia="Times New Roman" w:hAnsi="Times New Roman" w:cs="Times New Roman"/>
        </w:rPr>
        <w:t>напрацьовує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Стратегію розвитку кіно в Україні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>. Стратегія є картою, яка допомагає осягнути напрямок руху, тобто мету, і визначити спосіб досягнення цієї мети</w:t>
      </w:r>
      <w:r w:rsidRPr="00636E71">
        <w:rPr>
          <w:rFonts w:ascii="Times New Roman" w:eastAsia="Times New Roman" w:hAnsi="Times New Roman" w:cs="Times New Roman"/>
        </w:rPr>
        <w:t>. Також завданням стратегії є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балансування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інтерес</w:t>
      </w:r>
      <w:r w:rsidRPr="00636E71">
        <w:rPr>
          <w:rFonts w:ascii="Times New Roman" w:eastAsia="Times New Roman" w:hAnsi="Times New Roman" w:cs="Times New Roman"/>
        </w:rPr>
        <w:t>ів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різних </w:t>
      </w:r>
      <w:r w:rsidRPr="00636E71">
        <w:rPr>
          <w:rFonts w:ascii="Times New Roman" w:eastAsia="Times New Roman" w:hAnsi="Times New Roman" w:cs="Times New Roman"/>
          <w:color w:val="000000"/>
        </w:rPr>
        <w:lastRenderedPageBreak/>
        <w:t>стейкголдерів</w:t>
      </w:r>
      <w:r w:rsidRPr="00636E71">
        <w:rPr>
          <w:rFonts w:ascii="Times New Roman" w:eastAsia="Times New Roman" w:hAnsi="Times New Roman" w:cs="Times New Roman"/>
        </w:rPr>
        <w:t xml:space="preserve">, які будуть задіяні в реалізації стратегії або відчуватимуть на собі її вплив </w:t>
      </w:r>
      <w:r w:rsidRPr="00636E71">
        <w:rPr>
          <w:rFonts w:ascii="Times New Roman" w:eastAsia="Times New Roman" w:hAnsi="Times New Roman" w:cs="Times New Roman"/>
          <w:b/>
        </w:rPr>
        <w:t>–</w:t>
      </w:r>
      <w:r w:rsidRPr="00636E71">
        <w:rPr>
          <w:rFonts w:ascii="Times New Roman" w:eastAsia="Times New Roman" w:hAnsi="Times New Roman" w:cs="Times New Roman"/>
        </w:rPr>
        <w:t xml:space="preserve"> адже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сфера є складно влаштованою системою з багатьох гравців, де кожен може мати власну стратегію, спрямовану на власні цілі. Тож для </w:t>
      </w:r>
      <w:r w:rsidRPr="00636E71">
        <w:rPr>
          <w:rFonts w:ascii="Times New Roman" w:eastAsia="Times New Roman" w:hAnsi="Times New Roman" w:cs="Times New Roman"/>
        </w:rPr>
        <w:t>врівноваження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інтересів усіх учасників та стейкголдерів, а також для об'єднання їх перед великими спільними викликами, такими як війна, депопуляція, російська кул</w:t>
      </w:r>
      <w:r w:rsidRPr="00636E71">
        <w:rPr>
          <w:rFonts w:ascii="Times New Roman" w:eastAsia="Times New Roman" w:hAnsi="Times New Roman" w:cs="Times New Roman"/>
        </w:rPr>
        <w:t xml:space="preserve">ьтурна експансія, екологія, </w:t>
      </w:r>
      <w:r w:rsidRPr="00636E71">
        <w:rPr>
          <w:rFonts w:ascii="Times New Roman" w:eastAsia="Times New Roman" w:hAnsi="Times New Roman" w:cs="Times New Roman"/>
          <w:b/>
        </w:rPr>
        <w:t>–</w:t>
      </w:r>
      <w:r w:rsidRPr="00636E71">
        <w:rPr>
          <w:rFonts w:ascii="Times New Roman" w:eastAsia="Times New Roman" w:hAnsi="Times New Roman" w:cs="Times New Roman"/>
        </w:rPr>
        <w:t xml:space="preserve"> необхідна прямо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озвучена загальна політика, правила. </w:t>
      </w:r>
    </w:p>
    <w:p w14:paraId="00000013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Згідно Закону України про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Управління об'єктами державної власності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>, ст. 5</w:t>
      </w:r>
      <w:r w:rsidRPr="00636E71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0000014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1. Центральний орган виконавчої влади, що забезпечує формування та реалізує державну політику у сфері управління об'єктами державної власності, відповідно до покладених на нього завдань у сфері управління об’єктами державної власності:</w:t>
      </w:r>
    </w:p>
    <w:p w14:paraId="00000015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bookmark=id.gjdgxs" w:colFirst="0" w:colLast="0"/>
      <w:bookmarkEnd w:id="0"/>
      <w:r w:rsidRPr="00636E71">
        <w:rPr>
          <w:rFonts w:ascii="Times New Roman" w:eastAsia="Times New Roman" w:hAnsi="Times New Roman" w:cs="Times New Roman"/>
          <w:color w:val="000000"/>
        </w:rPr>
        <w:t>1) забезпечує формування державної політики, визначення загальних принципів та пріоритетних напрямів розвитку у сфері управління об’єктами державної власності, у тому числі корпоративними правами держави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>.</w:t>
      </w:r>
    </w:p>
    <w:p w14:paraId="00000016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Згідно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Положення про Державне агентство Украї</w:t>
      </w:r>
      <w:r w:rsidRPr="00636E71">
        <w:rPr>
          <w:rFonts w:ascii="Times New Roman" w:eastAsia="Times New Roman" w:hAnsi="Times New Roman" w:cs="Times New Roman"/>
        </w:rPr>
        <w:t xml:space="preserve">ни </w:t>
      </w:r>
      <w:r w:rsidRPr="00636E71">
        <w:rPr>
          <w:rFonts w:ascii="Times New Roman" w:eastAsia="Times New Roman" w:hAnsi="Times New Roman" w:cs="Times New Roman"/>
          <w:color w:val="000000"/>
        </w:rPr>
        <w:t>з питань кіно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, п. 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1: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>Державне агентство України з питань кіно є центральним органом виконавчої влади, діяльність якого спрямовується і координується Кабінетом Міністрів України і який забезпечує формування та реалізує державну політику у сфері кінематографії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14:paraId="00000017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Відповідно, основна функція Держкіно </w:t>
      </w:r>
      <w:r w:rsidRPr="00636E71">
        <w:rPr>
          <w:rFonts w:ascii="Times New Roman" w:eastAsia="Times New Roman" w:hAnsi="Times New Roman" w:cs="Times New Roman"/>
          <w:b/>
        </w:rPr>
        <w:t>–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 виробляти загальні політики, якими в своїй діяльності зможуть керуватися </w:t>
      </w:r>
      <w:r w:rsidRPr="00636E71">
        <w:rPr>
          <w:rFonts w:ascii="Times New Roman" w:eastAsia="Times New Roman" w:hAnsi="Times New Roman" w:cs="Times New Roman"/>
        </w:rPr>
        <w:t>основні суб’єкти сфери кінематографії, представники суміжних сфер й усі, хто відчуватиме на собі її вплив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. Жодної озвученої політики кінематографії (як і культурної політики) наразі не існує, тож запропонований Держкіно </w:t>
      </w:r>
      <w:r w:rsidRPr="00636E71">
        <w:rPr>
          <w:rFonts w:ascii="Times New Roman" w:eastAsia="Times New Roman" w:hAnsi="Times New Roman" w:cs="Times New Roman"/>
          <w:highlight w:val="white"/>
        </w:rPr>
        <w:t>Проєкт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 існує у вакуумі, сам по собі, і відповіді на питання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>заради чого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 або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>як</w:t>
      </w:r>
      <w:r w:rsidRPr="00636E71">
        <w:rPr>
          <w:rFonts w:ascii="Times New Roman" w:eastAsia="Times New Roman" w:hAnsi="Times New Roman" w:cs="Times New Roman"/>
          <w:highlight w:val="white"/>
        </w:rPr>
        <w:t>і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 мета і результат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  <w:highlight w:val="white"/>
        </w:rPr>
        <w:t xml:space="preserve"> не дає. </w:t>
      </w:r>
    </w:p>
    <w:p w14:paraId="00000018" w14:textId="77777777" w:rsidR="007166AE" w:rsidRPr="00636E71" w:rsidRDefault="007166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36E71">
        <w:rPr>
          <w:rFonts w:ascii="Times New Roman" w:eastAsia="Times New Roman" w:hAnsi="Times New Roman" w:cs="Times New Roman"/>
          <w:b/>
        </w:rPr>
        <w:t>Щодо окремих пунктів</w:t>
      </w:r>
    </w:p>
    <w:p w14:paraId="0000001A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 xml:space="preserve">Оскільки запропонований документ поки що не є стратегію, а кроком до її створення, недоцільно розглядати окремі пункти. </w:t>
      </w:r>
    </w:p>
    <w:p w14:paraId="0000001B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 xml:space="preserve">Утім, деякі із конкретних позицій очевидно заплановані до найближчої реалізації незалежно від наявності стратегії, тому вони потребують фахового роз’яснення. </w:t>
      </w:r>
    </w:p>
    <w:p w14:paraId="0000001C" w14:textId="326528DF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b/>
        </w:rPr>
        <w:t xml:space="preserve">Розділ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b/>
        </w:rPr>
        <w:t xml:space="preserve">Опис проблем», </w:t>
      </w:r>
      <w:r w:rsidRPr="00636E71">
        <w:rPr>
          <w:rFonts w:ascii="Times New Roman" w:eastAsia="Times New Roman" w:hAnsi="Times New Roman" w:cs="Times New Roman"/>
          <w:b/>
          <w:color w:val="000000"/>
        </w:rPr>
        <w:t xml:space="preserve">стор. 2, </w:t>
      </w:r>
      <w:r w:rsidRPr="00636E71">
        <w:rPr>
          <w:rFonts w:ascii="Times New Roman" w:eastAsia="Times New Roman" w:hAnsi="Times New Roman" w:cs="Times New Roman"/>
          <w:b/>
        </w:rPr>
        <w:t>абз. 8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зазначено: </w:t>
      </w:r>
      <w:r w:rsidRPr="00636E71">
        <w:rPr>
          <w:rFonts w:ascii="Times New Roman" w:eastAsia="Times New Roman" w:hAnsi="Times New Roman" w:cs="Times New Roman"/>
        </w:rPr>
        <w:t>«</w:t>
      </w:r>
      <w:r w:rsidR="00636E71" w:rsidRPr="00636E71">
        <w:rPr>
          <w:rFonts w:ascii="Times New Roman" w:eastAsia="Times New Roman" w:hAnsi="Times New Roman" w:cs="Times New Roman"/>
          <w:color w:val="000000"/>
        </w:rPr>
        <w:t>незадовільний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̆ стан збереження </w:t>
      </w:r>
      <w:r w:rsidR="00636E71" w:rsidRPr="00636E71">
        <w:rPr>
          <w:rFonts w:ascii="Times New Roman" w:eastAsia="Times New Roman" w:hAnsi="Times New Roman" w:cs="Times New Roman"/>
          <w:color w:val="000000"/>
        </w:rPr>
        <w:t>національно</w:t>
      </w:r>
      <w:r w:rsidR="00636E71">
        <w:rPr>
          <w:rFonts w:ascii="Times New Roman" w:eastAsia="Times New Roman" w:hAnsi="Times New Roman" w:cs="Times New Roman"/>
          <w:color w:val="000000"/>
        </w:rPr>
        <w:t>ї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="00636E71" w:rsidRPr="00636E71">
        <w:rPr>
          <w:rFonts w:ascii="Times New Roman" w:eastAsia="Times New Roman" w:hAnsi="Times New Roman" w:cs="Times New Roman"/>
          <w:color w:val="000000"/>
        </w:rPr>
        <w:t>кінематографічної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̈ спадщини та </w:t>
      </w:r>
      <w:r w:rsidR="00636E71" w:rsidRPr="00636E71">
        <w:rPr>
          <w:rFonts w:ascii="Times New Roman" w:eastAsia="Times New Roman" w:hAnsi="Times New Roman" w:cs="Times New Roman"/>
          <w:color w:val="000000"/>
        </w:rPr>
        <w:t>консолідації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̈ фільмових </w:t>
      </w:r>
      <w:r w:rsidR="00636E71" w:rsidRPr="00636E71">
        <w:rPr>
          <w:rFonts w:ascii="Times New Roman" w:eastAsia="Times New Roman" w:hAnsi="Times New Roman" w:cs="Times New Roman"/>
          <w:color w:val="000000"/>
        </w:rPr>
        <w:t>колекцій</w:t>
      </w:r>
      <w:r w:rsidRPr="00636E71">
        <w:rPr>
          <w:rFonts w:ascii="Times New Roman" w:eastAsia="Times New Roman" w:hAnsi="Times New Roman" w:cs="Times New Roman"/>
          <w:color w:val="000000"/>
        </w:rPr>
        <w:t>̆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>. Для розуміння проблематики необхідно розкрити</w:t>
      </w:r>
      <w:r w:rsidRPr="00636E71">
        <w:rPr>
          <w:rFonts w:ascii="Times New Roman" w:eastAsia="Times New Roman" w:hAnsi="Times New Roman" w:cs="Times New Roman"/>
          <w:color w:val="000000"/>
        </w:rPr>
        <w:t>:</w:t>
      </w:r>
    </w:p>
    <w:p w14:paraId="0000001D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</w:rPr>
        <w:t>1.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Н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а </w:t>
      </w:r>
      <w:r w:rsidRPr="00636E71">
        <w:rPr>
          <w:rFonts w:ascii="Times New Roman" w:eastAsia="Times New Roman" w:hAnsi="Times New Roman" w:cs="Times New Roman"/>
        </w:rPr>
        <w:t>які дані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та цифри спирається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висновок?</w:t>
      </w:r>
    </w:p>
    <w:p w14:paraId="0000001E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</w:rPr>
        <w:t>2.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Стан яких колекцій було перевірено</w:t>
      </w:r>
      <w:r w:rsidRPr="00636E71">
        <w:rPr>
          <w:rFonts w:ascii="Times New Roman" w:eastAsia="Times New Roman" w:hAnsi="Times New Roman" w:cs="Times New Roman"/>
          <w:color w:val="000000"/>
        </w:rPr>
        <w:t>?</w:t>
      </w:r>
    </w:p>
    <w:p w14:paraId="0000001F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</w:rPr>
        <w:t>3.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Ким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було здійснено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збір і оцінку цих даних? </w:t>
      </w:r>
      <w:r w:rsidRPr="00636E71">
        <w:rPr>
          <w:rFonts w:ascii="Times New Roman" w:eastAsia="Times New Roman" w:hAnsi="Times New Roman" w:cs="Times New Roman"/>
        </w:rPr>
        <w:t>Які фахівці з кінематографічної спадщини були долучені?</w:t>
      </w:r>
    </w:p>
    <w:p w14:paraId="00000020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</w:rPr>
        <w:t>4. Якими нормативними документами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визначено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задовільний стан збереження" та </w:t>
      </w:r>
      <w:r w:rsidRPr="00636E71">
        <w:rPr>
          <w:rFonts w:ascii="Times New Roman" w:eastAsia="Times New Roman" w:hAnsi="Times New Roman" w:cs="Times New Roman"/>
        </w:rPr>
        <w:t>«задовільний стан консолідації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>?</w:t>
      </w:r>
    </w:p>
    <w:p w14:paraId="00000021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</w:rPr>
        <w:t>5.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</w:rPr>
        <w:t>Які практичні кроки були здійснені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Держкіно </w:t>
      </w:r>
      <w:r w:rsidRPr="00636E71">
        <w:rPr>
          <w:rFonts w:ascii="Times New Roman" w:eastAsia="Times New Roman" w:hAnsi="Times New Roman" w:cs="Times New Roman"/>
        </w:rPr>
        <w:t>та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його посадовц</w:t>
      </w:r>
      <w:r w:rsidRPr="00636E71">
        <w:rPr>
          <w:rFonts w:ascii="Times New Roman" w:eastAsia="Times New Roman" w:hAnsi="Times New Roman" w:cs="Times New Roman"/>
        </w:rPr>
        <w:t>ями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для задовільного збереження та консолідації (з 2020 до 2023 року)?</w:t>
      </w:r>
    </w:p>
    <w:p w14:paraId="00000022" w14:textId="77777777" w:rsidR="007166AE" w:rsidRPr="00636E71" w:rsidRDefault="00000000">
      <w:pP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  <w:b/>
        </w:rPr>
        <w:t xml:space="preserve">Розділ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b/>
        </w:rPr>
        <w:t xml:space="preserve">Опис проблем», стор. 2, абз. 10 </w:t>
      </w:r>
      <w:r w:rsidRPr="00636E71">
        <w:rPr>
          <w:rFonts w:ascii="Times New Roman" w:eastAsia="Times New Roman" w:hAnsi="Times New Roman" w:cs="Times New Roman"/>
        </w:rPr>
        <w:t>зазначено: «на державних підприємствах сфери кінематографії… архівні плівки потребують каталогізації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 xml:space="preserve">: </w:t>
      </w:r>
    </w:p>
    <w:p w14:paraId="00000023" w14:textId="77777777" w:rsidR="007166AE" w:rsidRPr="00636E71" w:rsidRDefault="00000000">
      <w:pP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lastRenderedPageBreak/>
        <w:t>1. На які дані спирається висновок?</w:t>
      </w:r>
    </w:p>
    <w:p w14:paraId="00000024" w14:textId="77777777" w:rsidR="007166AE" w:rsidRPr="00636E71" w:rsidRDefault="00000000">
      <w:pP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2. Стан архівних плівок на яких підприємствах було перевірено?</w:t>
      </w:r>
    </w:p>
    <w:p w14:paraId="00000025" w14:textId="77777777" w:rsidR="007166AE" w:rsidRPr="00636E71" w:rsidRDefault="00000000">
      <w:pP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 xml:space="preserve">3. Ким було здійснено вивчення й оцінку цих даних? </w:t>
      </w:r>
    </w:p>
    <w:p w14:paraId="00000026" w14:textId="77777777" w:rsidR="007166AE" w:rsidRPr="00636E71" w:rsidRDefault="00000000">
      <w:pP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 xml:space="preserve">Розділ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b/>
        </w:rPr>
        <w:t xml:space="preserve">Цілі», Ціль 5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b/>
        </w:rPr>
        <w:t>Розвиток структури кінематографії, підвищення ефективності та оптимізація діяльності державних підприємств у сфері кінематографії</w:t>
      </w:r>
    </w:p>
    <w:p w14:paraId="00000027" w14:textId="77777777" w:rsidR="007166AE" w:rsidRPr="00636E71" w:rsidRDefault="00000000">
      <w:pPr>
        <w:shd w:val="clear" w:color="auto" w:fill="FFFFFF"/>
        <w:spacing w:after="150"/>
        <w:ind w:left="-142" w:right="-472" w:firstLine="450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>стор. 11, абз. 6, 7, 8, 9:</w:t>
      </w:r>
    </w:p>
    <w:p w14:paraId="00000028" w14:textId="77777777" w:rsidR="007166AE" w:rsidRPr="00636E71" w:rsidRDefault="00000000">
      <w:pPr>
        <w:numPr>
          <w:ilvl w:val="0"/>
          <w:numId w:val="1"/>
        </w:numPr>
        <w:spacing w:before="240" w:after="240"/>
        <w:ind w:right="-472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забезпечення оптимізації діяльності ДП «Національний центр Олександра Довженка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 xml:space="preserve"> для створення сприятливих умов для розвитку державних кіностудій;</w:t>
      </w:r>
    </w:p>
    <w:p w14:paraId="00000029" w14:textId="77777777" w:rsidR="007166AE" w:rsidRPr="00636E71" w:rsidRDefault="00000000">
      <w:pPr>
        <w:numPr>
          <w:ilvl w:val="0"/>
          <w:numId w:val="1"/>
        </w:numPr>
        <w:spacing w:before="240" w:after="240"/>
        <w:ind w:right="-472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утворення ДП «Українська анімаційна студія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>;</w:t>
      </w:r>
    </w:p>
    <w:p w14:paraId="0000002A" w14:textId="77777777" w:rsidR="007166AE" w:rsidRPr="00636E71" w:rsidRDefault="00000000">
      <w:pPr>
        <w:numPr>
          <w:ilvl w:val="0"/>
          <w:numId w:val="1"/>
        </w:numPr>
        <w:spacing w:before="240" w:after="240"/>
        <w:ind w:right="-472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створення та забезпечення функціонування Державного фонду фільмів України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>;</w:t>
      </w:r>
    </w:p>
    <w:p w14:paraId="0000002B" w14:textId="77777777" w:rsidR="007166AE" w:rsidRPr="00636E71" w:rsidRDefault="00000000">
      <w:pPr>
        <w:numPr>
          <w:ilvl w:val="0"/>
          <w:numId w:val="1"/>
        </w:numPr>
        <w:spacing w:before="240" w:after="240"/>
        <w:ind w:right="-472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проведення реорганізації та забезпечення розвитку державної установи «Науковий центр кінематографії України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 xml:space="preserve"> з метою задоволення потреб сфери кінематографії</w:t>
      </w:r>
    </w:p>
    <w:p w14:paraId="0000002C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-472" w:firstLine="72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Всі ці пункти по суті є «реорганізацією ДП «Національний центр Олександра Довженка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 xml:space="preserve"> та передачею повноважень «Науковий центр кінематографії України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>, недоцільність і незаконність якої вже підтверджено рішенням Господарського суду м. Києва від 11.07.2023 у справі № 910/11135/22.</w:t>
      </w:r>
    </w:p>
    <w:p w14:paraId="0000002D" w14:textId="6D6822A3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-472" w:firstLine="72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Але навіть без цієї ремарки перелічені завдання суперечать цілям, озвученим в Проєкті стратегії загалом, зокрема: «забезпечення створення сприятливих умов для її [кінематографії] сталого розвитку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 xml:space="preserve">, «розвиток діяльності державних підприємств, установ та </w:t>
      </w:r>
      <w:r w:rsidR="00636E71" w:rsidRPr="00636E71">
        <w:rPr>
          <w:rFonts w:ascii="Times New Roman" w:eastAsia="Times New Roman" w:hAnsi="Times New Roman" w:cs="Times New Roman"/>
        </w:rPr>
        <w:t>організацій</w:t>
      </w:r>
      <w:r w:rsidRPr="00636E71">
        <w:rPr>
          <w:rFonts w:ascii="Times New Roman" w:eastAsia="Times New Roman" w:hAnsi="Times New Roman" w:cs="Times New Roman"/>
        </w:rPr>
        <w:t>, які провадять діяльність у сфері кінематографії</w:t>
      </w:r>
      <w:r w:rsidRPr="00636E71">
        <w:rPr>
          <w:rFonts w:ascii="Times New Roman" w:eastAsia="Times New Roman" w:hAnsi="Times New Roman" w:cs="Times New Roman"/>
          <w:b/>
        </w:rPr>
        <w:t>»</w:t>
      </w:r>
      <w:r w:rsidRPr="00636E71">
        <w:rPr>
          <w:rFonts w:ascii="Times New Roman" w:eastAsia="Times New Roman" w:hAnsi="Times New Roman" w:cs="Times New Roman"/>
        </w:rPr>
        <w:t xml:space="preserve">. Також вони суперечать п. 6 Указу Президента України №464/2021 «Про заходи щодо сприяння розвитку кінематографії в Україні»: «сприяти активізації міжнародного, зовнішньоекономічного співробітництва у двосторонньому і багатосторонньому форматах у контексті закріплення на світовому кіноринку іміджу України як держави з висококонкурентною індустрією кінематографії». </w:t>
      </w:r>
    </w:p>
    <w:p w14:paraId="0000002E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-472" w:firstLine="720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</w:rPr>
        <w:t xml:space="preserve">Довженко-Центр є неприбутковим підприємством - закладом культури, основним завданням якого є збереження, дослідження та популяризація української кінематографічної спадщини. Довженко-Центр не є кіностудією, завданням якої є фільмування та виробництво кінопродукції. Ці завдання існують в кінематографії паралельно, вони є невід’ємною частиною екосистеми кіно, але не взаємо-замінними. </w:t>
      </w:r>
      <w:r w:rsidRPr="00636E71">
        <w:rPr>
          <w:rFonts w:ascii="Times New Roman" w:eastAsia="Times New Roman" w:hAnsi="Times New Roman" w:cs="Times New Roman"/>
          <w:b/>
        </w:rPr>
        <w:t>Тож немає жодної доцільності створювати «сприятливі умови для розвитку державних кіностудій» за рахунок інстутуції, яка дбає про державний національний фонд фільмів, стимулює розвиток кіномитстецтва в Україні, підтримує зв’язки зі світовими кіноархівами та просуває українське кіно на міжнародному рівні. Рівно як і оживлювати недіючі або обмежено діючі установи за рахунок знищення діючої та успішної.</w:t>
      </w:r>
    </w:p>
    <w:p w14:paraId="0000002F" w14:textId="77777777" w:rsidR="007166AE" w:rsidRPr="00636E71" w:rsidRDefault="00000000">
      <w:pPr>
        <w:spacing w:before="240" w:after="240"/>
        <w:ind w:right="-472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ab/>
        <w:t>Ці розділи також відображені в Операційному плані, до додається до Проєкту. Вважаю за доцільне:</w:t>
      </w:r>
    </w:p>
    <w:p w14:paraId="00000030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п. 28 Підвищення ефективності та оптимізація </w:t>
      </w:r>
      <w:r w:rsidRPr="00636E71">
        <w:rPr>
          <w:rFonts w:ascii="Times New Roman" w:eastAsia="Times New Roman" w:hAnsi="Times New Roman" w:cs="Times New Roman"/>
        </w:rPr>
        <w:t>державних підприємств:</w:t>
      </w:r>
    </w:p>
    <w:p w14:paraId="00000031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розд. 2) забезпечення розвитку ДП </w:t>
      </w:r>
      <w:r w:rsidRPr="00636E71">
        <w:rPr>
          <w:rFonts w:ascii="Times New Roman" w:eastAsia="Times New Roman" w:hAnsi="Times New Roman" w:cs="Times New Roman"/>
        </w:rPr>
        <w:t>«Національна к</w:t>
      </w:r>
      <w:r w:rsidRPr="00636E71">
        <w:rPr>
          <w:rFonts w:ascii="Times New Roman" w:eastAsia="Times New Roman" w:hAnsi="Times New Roman" w:cs="Times New Roman"/>
          <w:color w:val="000000"/>
        </w:rPr>
        <w:t>інематека</w:t>
      </w:r>
      <w:r w:rsidRPr="00636E71">
        <w:rPr>
          <w:rFonts w:ascii="Times New Roman" w:eastAsia="Times New Roman" w:hAnsi="Times New Roman" w:cs="Times New Roman"/>
        </w:rPr>
        <w:t xml:space="preserve"> України»:</w:t>
      </w:r>
    </w:p>
    <w:p w14:paraId="00000032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- каталогізація архівних матеріалів та оцифрування: </w:t>
      </w:r>
      <w:r w:rsidRPr="00636E71">
        <w:rPr>
          <w:rFonts w:ascii="Times New Roman" w:eastAsia="Times New Roman" w:hAnsi="Times New Roman" w:cs="Times New Roman"/>
        </w:rPr>
        <w:t>щоб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зняти з кіностудії невластиві їй функці</w:t>
      </w:r>
      <w:r w:rsidRPr="00636E71">
        <w:rPr>
          <w:rFonts w:ascii="Times New Roman" w:eastAsia="Times New Roman" w:hAnsi="Times New Roman" w:cs="Times New Roman"/>
        </w:rPr>
        <w:t xml:space="preserve">ї </w:t>
      </w:r>
      <w:r w:rsidRPr="00636E71">
        <w:rPr>
          <w:rFonts w:ascii="Times New Roman" w:eastAsia="Times New Roman" w:hAnsi="Times New Roman" w:cs="Times New Roman"/>
          <w:b/>
        </w:rPr>
        <w:t>–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передати архівні матеріали (</w:t>
      </w:r>
      <w:r w:rsidRPr="00636E71">
        <w:rPr>
          <w:rFonts w:ascii="Times New Roman" w:eastAsia="Times New Roman" w:hAnsi="Times New Roman" w:cs="Times New Roman"/>
        </w:rPr>
        <w:t xml:space="preserve">а також цінності музейного, архівного та культурного </w:t>
      </w:r>
      <w:r w:rsidRPr="00636E71">
        <w:rPr>
          <w:rFonts w:ascii="Times New Roman" w:eastAsia="Times New Roman" w:hAnsi="Times New Roman" w:cs="Times New Roman"/>
        </w:rPr>
        <w:lastRenderedPageBreak/>
        <w:t>значення)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до ДП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Національний центр Олександра Довженка</w:t>
      </w:r>
      <w:r w:rsidRPr="00636E71">
        <w:rPr>
          <w:rFonts w:ascii="Times New Roman" w:eastAsia="Times New Roman" w:hAnsi="Times New Roman" w:cs="Times New Roman"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, як до інституції, що уповноважена державою на збереження, каталогізацію та оцифрування архівних матеріалів </w:t>
      </w:r>
      <w:r w:rsidRPr="00636E71">
        <w:rPr>
          <w:rFonts w:ascii="MS Mincho" w:eastAsia="MS Mincho" w:hAnsi="MS Mincho" w:cs="MS Mincho"/>
          <w:color w:val="000000"/>
        </w:rPr>
        <w:t>ー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з метою забезпечення тривалого збереження, дослідження та популяризації.</w:t>
      </w:r>
    </w:p>
    <w:p w14:paraId="00000033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розд. 4) забезпечення оптимізації діяльності ДП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Національний центр Олександра Довженка</w:t>
      </w:r>
      <w:r w:rsidRPr="00636E71">
        <w:rPr>
          <w:rFonts w:ascii="Times New Roman" w:eastAsia="Times New Roman" w:hAnsi="Times New Roman" w:cs="Times New Roman"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MS Mincho" w:eastAsia="MS Mincho" w:hAnsi="MS Mincho" w:cs="MS Mincho"/>
        </w:rPr>
        <w:t>ー</w:t>
      </w:r>
      <w:r w:rsidRPr="00636E71">
        <w:rPr>
          <w:rFonts w:ascii="Times New Roman" w:eastAsia="Times New Roman" w:hAnsi="Times New Roman" w:cs="Times New Roman"/>
        </w:rPr>
        <w:t xml:space="preserve"> </w:t>
      </w:r>
      <w:r w:rsidRPr="00636E71">
        <w:rPr>
          <w:rFonts w:ascii="Times New Roman" w:eastAsia="Times New Roman" w:hAnsi="Times New Roman" w:cs="Times New Roman"/>
          <w:b/>
        </w:rPr>
        <w:t>вилучити</w:t>
      </w:r>
      <w:r w:rsidRPr="00636E71">
        <w:rPr>
          <w:rFonts w:ascii="Times New Roman" w:eastAsia="Times New Roman" w:hAnsi="Times New Roman" w:cs="Times New Roman"/>
        </w:rPr>
        <w:t>;</w:t>
      </w:r>
    </w:p>
    <w:p w14:paraId="00000034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розд 5) утворення ДП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Українська анімаційна студія</w:t>
      </w:r>
      <w:r w:rsidRPr="00636E71">
        <w:rPr>
          <w:rFonts w:ascii="Times New Roman" w:eastAsia="Times New Roman" w:hAnsi="Times New Roman" w:cs="Times New Roman"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, </w:t>
      </w:r>
      <w:r w:rsidRPr="00636E71">
        <w:rPr>
          <w:rFonts w:ascii="MS Mincho" w:eastAsia="MS Mincho" w:hAnsi="MS Mincho" w:cs="MS Mincho"/>
          <w:color w:val="000000"/>
        </w:rPr>
        <w:t>ー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  <w:b/>
          <w:color w:val="000000"/>
        </w:rPr>
        <w:t>вилучити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до з’ясування доцільності, мети, методів, механізмів та джерел фінансування;</w:t>
      </w:r>
    </w:p>
    <w:p w14:paraId="00000035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color w:val="000000"/>
        </w:rPr>
      </w:pPr>
      <w:r w:rsidRPr="00636E71">
        <w:rPr>
          <w:rFonts w:ascii="Times New Roman" w:eastAsia="Times New Roman" w:hAnsi="Times New Roman" w:cs="Times New Roman"/>
          <w:color w:val="000000"/>
        </w:rPr>
        <w:t>розд. 6) створення та забезпечення функціонування Державного фонду фільмів України</w:t>
      </w:r>
      <w:r w:rsidRPr="00636E71">
        <w:rPr>
          <w:rFonts w:ascii="Times New Roman" w:eastAsia="Times New Roman" w:hAnsi="Times New Roman" w:cs="Times New Roman"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MS Mincho" w:eastAsia="MS Mincho" w:hAnsi="MS Mincho" w:cs="MS Mincho"/>
          <w:color w:val="000000"/>
        </w:rPr>
        <w:t>ー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636E71">
        <w:rPr>
          <w:rFonts w:ascii="Times New Roman" w:eastAsia="Times New Roman" w:hAnsi="Times New Roman" w:cs="Times New Roman"/>
          <w:b/>
        </w:rPr>
        <w:t>вилучити</w:t>
      </w:r>
      <w:r w:rsidRPr="00636E71">
        <w:rPr>
          <w:rFonts w:ascii="Times New Roman" w:eastAsia="Times New Roman" w:hAnsi="Times New Roman" w:cs="Times New Roman"/>
          <w:color w:val="000000"/>
        </w:rPr>
        <w:t>, функції закріпити за Довженко-Центром;</w:t>
      </w:r>
    </w:p>
    <w:p w14:paraId="00000036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color w:val="000000"/>
        </w:rPr>
        <w:t xml:space="preserve">розд. 7) проведення реорганізації та забезпечення розвитку державної установи </w:t>
      </w:r>
      <w:r w:rsidRPr="00636E71">
        <w:rPr>
          <w:rFonts w:ascii="Times New Roman" w:eastAsia="Times New Roman" w:hAnsi="Times New Roman" w:cs="Times New Roman"/>
        </w:rPr>
        <w:t>«</w:t>
      </w:r>
      <w:r w:rsidRPr="00636E71">
        <w:rPr>
          <w:rFonts w:ascii="Times New Roman" w:eastAsia="Times New Roman" w:hAnsi="Times New Roman" w:cs="Times New Roman"/>
          <w:color w:val="000000"/>
        </w:rPr>
        <w:t>Науковий центр кінематографії України</w:t>
      </w:r>
      <w:r w:rsidRPr="00636E71">
        <w:rPr>
          <w:rFonts w:ascii="Times New Roman" w:eastAsia="Times New Roman" w:hAnsi="Times New Roman" w:cs="Times New Roman"/>
        </w:rPr>
        <w:t>»</w:t>
      </w:r>
      <w:r w:rsidRPr="00636E71">
        <w:rPr>
          <w:rFonts w:ascii="Times New Roman" w:eastAsia="Times New Roman" w:hAnsi="Times New Roman" w:cs="Times New Roman"/>
          <w:color w:val="000000"/>
        </w:rPr>
        <w:t xml:space="preserve"> з метою задоволення потреб сфери кінематографії </w:t>
      </w:r>
      <w:r w:rsidRPr="00636E71">
        <w:rPr>
          <w:rFonts w:ascii="MS Mincho" w:eastAsia="MS Mincho" w:hAnsi="MS Mincho" w:cs="MS Mincho"/>
          <w:color w:val="000000"/>
        </w:rPr>
        <w:t>ー</w:t>
      </w:r>
      <w:r w:rsidRPr="00636E71">
        <w:rPr>
          <w:rFonts w:ascii="Times New Roman" w:eastAsia="Times New Roman" w:hAnsi="Times New Roman" w:cs="Times New Roman"/>
          <w:b/>
          <w:color w:val="000000"/>
        </w:rPr>
        <w:t>ліквідувати як недіючу установу</w:t>
      </w:r>
      <w:r w:rsidRPr="00636E71">
        <w:rPr>
          <w:rFonts w:ascii="Times New Roman" w:eastAsia="Times New Roman" w:hAnsi="Times New Roman" w:cs="Times New Roman"/>
          <w:b/>
        </w:rPr>
        <w:t>.</w:t>
      </w:r>
    </w:p>
    <w:p w14:paraId="00000037" w14:textId="77777777" w:rsidR="007166AE" w:rsidRPr="00636E71" w:rsidRDefault="007166AE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b/>
        </w:rPr>
      </w:pPr>
    </w:p>
    <w:p w14:paraId="00000038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>Підсумовуючи: запропонований Проєкт стратегії не може бути схвалений, як такий, що:</w:t>
      </w:r>
    </w:p>
    <w:p w14:paraId="00000039" w14:textId="196DD041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 xml:space="preserve">- не є стратегією згідно жодних рекомендацій та </w:t>
      </w:r>
      <w:r w:rsidR="00636E71" w:rsidRPr="00636E71">
        <w:rPr>
          <w:rFonts w:ascii="Times New Roman" w:eastAsia="Times New Roman" w:hAnsi="Times New Roman" w:cs="Times New Roman"/>
          <w:b/>
        </w:rPr>
        <w:t>методики</w:t>
      </w:r>
      <w:r w:rsidRPr="00636E71">
        <w:rPr>
          <w:rFonts w:ascii="Times New Roman" w:eastAsia="Times New Roman" w:hAnsi="Times New Roman" w:cs="Times New Roman"/>
          <w:b/>
        </w:rPr>
        <w:t xml:space="preserve"> щодо розробки стратегій;</w:t>
      </w:r>
    </w:p>
    <w:p w14:paraId="0000003A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>- не містить артикульованої цілі, яка враховує інтереси громадянського суспільства;</w:t>
      </w:r>
    </w:p>
    <w:p w14:paraId="0000003B" w14:textId="40992D6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 xml:space="preserve">- не враховує сучасний контекст - </w:t>
      </w:r>
      <w:r w:rsidR="00636E71" w:rsidRPr="00636E71">
        <w:rPr>
          <w:rFonts w:ascii="Times New Roman" w:eastAsia="Times New Roman" w:hAnsi="Times New Roman" w:cs="Times New Roman"/>
          <w:b/>
        </w:rPr>
        <w:t>український</w:t>
      </w:r>
      <w:r w:rsidRPr="00636E71">
        <w:rPr>
          <w:rFonts w:ascii="Times New Roman" w:eastAsia="Times New Roman" w:hAnsi="Times New Roman" w:cs="Times New Roman"/>
          <w:b/>
        </w:rPr>
        <w:t xml:space="preserve"> та міжнародний; </w:t>
      </w:r>
    </w:p>
    <w:p w14:paraId="0000003C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>- не враховує міжнародних партнерів та їх участь;</w:t>
      </w:r>
    </w:p>
    <w:p w14:paraId="0000003D" w14:textId="6D13B03F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>- розроблений всупереч міжнародним вимогам демократичної участі та залучення багатьох зацікавлених сторін: без залучення стейкголдерів, які будуть відповідальними за реалізац</w:t>
      </w:r>
      <w:r w:rsidR="00636E71">
        <w:rPr>
          <w:rFonts w:ascii="Times New Roman" w:eastAsia="Times New Roman" w:hAnsi="Times New Roman" w:cs="Times New Roman"/>
          <w:b/>
        </w:rPr>
        <w:t>ію</w:t>
      </w:r>
      <w:r w:rsidRPr="00636E71">
        <w:rPr>
          <w:rFonts w:ascii="Times New Roman" w:eastAsia="Times New Roman" w:hAnsi="Times New Roman" w:cs="Times New Roman"/>
          <w:b/>
        </w:rPr>
        <w:t xml:space="preserve"> результат</w:t>
      </w:r>
      <w:r w:rsidR="00636E71">
        <w:rPr>
          <w:rFonts w:ascii="Times New Roman" w:eastAsia="Times New Roman" w:hAnsi="Times New Roman" w:cs="Times New Roman"/>
          <w:b/>
        </w:rPr>
        <w:t>ів</w:t>
      </w:r>
      <w:r w:rsidRPr="00636E71">
        <w:rPr>
          <w:rFonts w:ascii="Times New Roman" w:eastAsia="Times New Roman" w:hAnsi="Times New Roman" w:cs="Times New Roman"/>
          <w:b/>
        </w:rPr>
        <w:t xml:space="preserve"> стратегії;</w:t>
      </w:r>
    </w:p>
    <w:p w14:paraId="0000003E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>- несе в собі суттєві фінансові, суспільні та репутаційні ризики.</w:t>
      </w:r>
    </w:p>
    <w:p w14:paraId="0000003F" w14:textId="77777777" w:rsidR="007166AE" w:rsidRPr="00636E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 xml:space="preserve">Процес напрацювання стратегії має бути продовжений, прозоро, відкрито, із залученням суб’єктів кінематографії, експертів із суміжних сфер, фахівців, міжнародних партнерів. </w:t>
      </w:r>
    </w:p>
    <w:p w14:paraId="00000040" w14:textId="77777777" w:rsidR="007166AE" w:rsidRPr="00636E71" w:rsidRDefault="00000000">
      <w:pPr>
        <w:spacing w:line="276" w:lineRule="auto"/>
        <w:ind w:left="82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 xml:space="preserve">Автор відгуку </w:t>
      </w:r>
    </w:p>
    <w:p w14:paraId="00000041" w14:textId="77777777" w:rsidR="007166AE" w:rsidRPr="00636E71" w:rsidRDefault="00000000">
      <w:pPr>
        <w:spacing w:line="276" w:lineRule="auto"/>
        <w:ind w:left="820"/>
        <w:jc w:val="both"/>
        <w:rPr>
          <w:rFonts w:ascii="Times New Roman" w:eastAsia="Times New Roman" w:hAnsi="Times New Roman" w:cs="Times New Roman"/>
          <w:b/>
        </w:rPr>
      </w:pPr>
      <w:r w:rsidRPr="00636E71">
        <w:rPr>
          <w:rFonts w:ascii="Times New Roman" w:eastAsia="Times New Roman" w:hAnsi="Times New Roman" w:cs="Times New Roman"/>
          <w:b/>
        </w:rPr>
        <w:t xml:space="preserve">Олена Гончарук, </w:t>
      </w:r>
    </w:p>
    <w:p w14:paraId="00000042" w14:textId="77777777" w:rsidR="007166AE" w:rsidRPr="00636E71" w:rsidRDefault="00000000">
      <w:pPr>
        <w:spacing w:line="276" w:lineRule="auto"/>
        <w:ind w:left="82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новообрана генеральна директорка Національного центру Олександра Довженка,</w:t>
      </w:r>
    </w:p>
    <w:p w14:paraId="00000043" w14:textId="77777777" w:rsidR="007166AE" w:rsidRPr="00636E71" w:rsidRDefault="00000000">
      <w:pPr>
        <w:spacing w:line="276" w:lineRule="auto"/>
        <w:ind w:left="820"/>
        <w:jc w:val="both"/>
        <w:rPr>
          <w:rFonts w:ascii="Times New Roman" w:eastAsia="Times New Roman" w:hAnsi="Times New Roman" w:cs="Times New Roman"/>
        </w:rPr>
      </w:pPr>
      <w:r w:rsidRPr="00636E71">
        <w:rPr>
          <w:rFonts w:ascii="Times New Roman" w:eastAsia="Times New Roman" w:hAnsi="Times New Roman" w:cs="Times New Roman"/>
        </w:rPr>
        <w:t>керівник Музею кіно Національного центру Олександра Довженка</w:t>
      </w:r>
    </w:p>
    <w:p w14:paraId="00000044" w14:textId="77777777" w:rsidR="007166AE" w:rsidRPr="00636E71" w:rsidRDefault="007166AE">
      <w:pPr>
        <w:spacing w:line="276" w:lineRule="auto"/>
        <w:ind w:left="820"/>
        <w:jc w:val="both"/>
        <w:rPr>
          <w:rFonts w:ascii="Times New Roman" w:eastAsia="Times New Roman" w:hAnsi="Times New Roman" w:cs="Times New Roman"/>
        </w:rPr>
      </w:pPr>
    </w:p>
    <w:p w14:paraId="00000045" w14:textId="77777777" w:rsidR="007166AE" w:rsidRPr="00636E71" w:rsidRDefault="007166AE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-472"/>
        <w:jc w:val="both"/>
        <w:rPr>
          <w:rFonts w:ascii="Times New Roman" w:eastAsia="Times New Roman" w:hAnsi="Times New Roman" w:cs="Times New Roman"/>
        </w:rPr>
      </w:pPr>
    </w:p>
    <w:sectPr w:rsidR="007166AE" w:rsidRPr="00636E71" w:rsidSect="00621F3A">
      <w:pgSz w:w="11906" w:h="16838"/>
      <w:pgMar w:top="993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36AA"/>
    <w:multiLevelType w:val="multilevel"/>
    <w:tmpl w:val="C3C85D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756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AE"/>
    <w:rsid w:val="00621F3A"/>
    <w:rsid w:val="00636E71"/>
    <w:rsid w:val="006C1B56"/>
    <w:rsid w:val="007166AE"/>
    <w:rsid w:val="00D1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ED39"/>
  <w15:docId w15:val="{BA0C5A43-6B28-45AF-91A9-E292A95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063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vps2">
    <w:name w:val="rvps2"/>
    <w:basedOn w:val="a"/>
    <w:rsid w:val="001D1B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10">
    <w:name w:val="Сетка таблицы1"/>
    <w:basedOn w:val="a1"/>
    <w:next w:val="a5"/>
    <w:uiPriority w:val="59"/>
    <w:rsid w:val="00C45BA4"/>
    <w:rPr>
      <w:rFonts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4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5pejUIUFXCQvcyKj77mHYzdnQ==">CgMxLjAyCWlkLmdqZGd4czgAciExYVFJanZvSHpiaER1dE41SFBYYTg0U2tUeFlocXlRM3Y=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Андрій Андрійович</dc:creator>
  <cp:lastModifiedBy>Светлана Коробина</cp:lastModifiedBy>
  <cp:revision>3</cp:revision>
  <dcterms:created xsi:type="dcterms:W3CDTF">2023-07-28T15:30:00Z</dcterms:created>
  <dcterms:modified xsi:type="dcterms:W3CDTF">2023-07-28T16:16:00Z</dcterms:modified>
</cp:coreProperties>
</file>