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999A" w14:textId="5F559832" w:rsidR="00851769" w:rsidRPr="0067798A" w:rsidRDefault="00851769" w:rsidP="00851769">
      <w:pPr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67798A">
        <w:rPr>
          <w:rFonts w:ascii="Times New Roman" w:hAnsi="Times New Roman" w:cs="Times New Roman"/>
          <w:bCs/>
        </w:rPr>
        <w:t>Додаток №3</w:t>
      </w:r>
    </w:p>
    <w:p w14:paraId="6F1A6C6A" w14:textId="01D47E53" w:rsidR="00851769" w:rsidRPr="0067798A" w:rsidRDefault="00851769" w:rsidP="00851769">
      <w:pPr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67798A">
        <w:rPr>
          <w:rFonts w:ascii="Times New Roman" w:hAnsi="Times New Roman" w:cs="Times New Roman"/>
          <w:bCs/>
        </w:rPr>
        <w:t>До протоколу №2 від 24.07.2023</w:t>
      </w:r>
    </w:p>
    <w:p w14:paraId="3CC55B5B" w14:textId="77777777" w:rsidR="00851769" w:rsidRPr="0067798A" w:rsidRDefault="00851769" w:rsidP="001806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5658F" w14:textId="387006E5" w:rsidR="0018060A" w:rsidRPr="0067798A" w:rsidRDefault="0018060A" w:rsidP="001806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98A">
        <w:rPr>
          <w:rFonts w:ascii="Times New Roman" w:hAnsi="Times New Roman" w:cs="Times New Roman"/>
          <w:b/>
          <w:sz w:val="28"/>
          <w:szCs w:val="28"/>
        </w:rPr>
        <w:t>Щодо надання зауважень з приводу</w:t>
      </w:r>
    </w:p>
    <w:p w14:paraId="130610FE" w14:textId="77777777" w:rsidR="0018060A" w:rsidRPr="0067798A" w:rsidRDefault="0018060A" w:rsidP="001806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98A">
        <w:rPr>
          <w:rFonts w:ascii="Times New Roman" w:hAnsi="Times New Roman" w:cs="Times New Roman"/>
          <w:b/>
          <w:sz w:val="28"/>
          <w:szCs w:val="28"/>
        </w:rPr>
        <w:t>Стратегії розвитку кіно в Україні до 2027р.</w:t>
      </w:r>
    </w:p>
    <w:p w14:paraId="6AC6A548" w14:textId="77777777" w:rsidR="0018060A" w:rsidRPr="0067798A" w:rsidRDefault="0018060A" w:rsidP="001806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FA028" w14:textId="77777777" w:rsidR="0018060A" w:rsidRPr="0067798A" w:rsidRDefault="0018060A" w:rsidP="001806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98A">
        <w:rPr>
          <w:rFonts w:ascii="Times New Roman" w:hAnsi="Times New Roman" w:cs="Times New Roman"/>
          <w:sz w:val="28"/>
          <w:szCs w:val="28"/>
        </w:rPr>
        <w:tab/>
        <w:t xml:space="preserve">Зазначена Стратегія стосується розвитку кіноіндустрії та кінематографії, при цьому статус суб’єктів, що безпосередньо приймають участь в процесі створення кіно, в тому числі, й статус Держави Україна в стосунках з зазначеними суб’єктами не визначені. </w:t>
      </w:r>
    </w:p>
    <w:p w14:paraId="0F70190B" w14:textId="77777777" w:rsidR="0018060A" w:rsidRPr="0067798A" w:rsidRDefault="0018060A" w:rsidP="001806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98A">
        <w:rPr>
          <w:rFonts w:ascii="Times New Roman" w:hAnsi="Times New Roman" w:cs="Times New Roman"/>
          <w:sz w:val="28"/>
          <w:szCs w:val="28"/>
        </w:rPr>
        <w:tab/>
        <w:t xml:space="preserve">Не зрозуміло, яку роль відіграє Держава Україна в особі органів влади, що відповідно до своїх повноважень та компетенцій здійснюють державну політику в тій чи іншій сфері по відношенню до ДП «Національна кіностудія художніх фільмів імені Олександра Довженка» (далі – Кіностудія), які має права та обов’язки, відповідно до яких принципів цілей та задач здійснюється державне управління державною власністю в особі Кіностудії.  Відповідно, не зрозуміло, які права і обов’язки має Кіностудія по відношенню до Держави Україна. </w:t>
      </w:r>
    </w:p>
    <w:p w14:paraId="5A7D6DCC" w14:textId="77777777" w:rsidR="0018060A" w:rsidRPr="0067798A" w:rsidRDefault="0018060A" w:rsidP="001806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98A">
        <w:rPr>
          <w:rFonts w:ascii="Times New Roman" w:hAnsi="Times New Roman" w:cs="Times New Roman"/>
          <w:sz w:val="28"/>
          <w:szCs w:val="28"/>
        </w:rPr>
        <w:tab/>
        <w:t xml:space="preserve">В наведеній Стратегії незрозуміло, яке місце відведене Кіностудії Довженко в державній системі як кінематографії та кіноіндустрії, так і в системі державного майна. </w:t>
      </w:r>
    </w:p>
    <w:p w14:paraId="18EA0ACC" w14:textId="77777777" w:rsidR="0018060A" w:rsidRPr="0067798A" w:rsidRDefault="0018060A" w:rsidP="001806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98A">
        <w:rPr>
          <w:rFonts w:ascii="Times New Roman" w:hAnsi="Times New Roman" w:cs="Times New Roman"/>
          <w:sz w:val="28"/>
          <w:szCs w:val="28"/>
        </w:rPr>
        <w:t xml:space="preserve">Більше того, враховуючи Національний статус та історіографію Кіностудії, вона є не тільки частиною культурної кінематографічної спадщини, а, сама по собі, як комплекс, є частиною культурної спадщини України. </w:t>
      </w:r>
    </w:p>
    <w:p w14:paraId="65ACE5DC" w14:textId="77777777" w:rsidR="0018060A" w:rsidRPr="0067798A" w:rsidRDefault="0018060A" w:rsidP="001806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98A">
        <w:rPr>
          <w:rFonts w:ascii="Times New Roman" w:hAnsi="Times New Roman" w:cs="Times New Roman"/>
          <w:sz w:val="28"/>
          <w:szCs w:val="28"/>
        </w:rPr>
        <w:t>На сьогоднішній день, Кіностудія як цілісний майновим комплекс, здатна забезпечити  не тільки повний цикл кіновиробництва, а й стати навчальною базою для підготовки майбутніх кадрів, здатних і надалі просувати культуру та мистецтво України в контексті світових трендів та тенденцій.</w:t>
      </w:r>
    </w:p>
    <w:p w14:paraId="34FB1A24" w14:textId="77777777" w:rsidR="0018060A" w:rsidRPr="0067798A" w:rsidRDefault="0018060A" w:rsidP="001806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98A">
        <w:rPr>
          <w:rFonts w:ascii="Times New Roman" w:hAnsi="Times New Roman" w:cs="Times New Roman"/>
          <w:sz w:val="28"/>
          <w:szCs w:val="28"/>
        </w:rPr>
        <w:t xml:space="preserve">Станом на момент розгляду Стратегії, керуючим органом по відношенню до Кіностудії є Держкіно, при цьому обговорюваний документ не містить навіть принципів та засад для налаштування ефективної комунікації між цими структурами, що на сьогоднішній день є зоною тотального дефіциту. І цей дефіцит провокує не тільки відсутність ефективного адміністрування як економічних потреб суб’єктів кінематографа (не тільки Кіностудії), а також і багатьох соціально-культурних потреб українського суспільства в цілому. В тому числі й створення національного </w:t>
      </w:r>
      <w:proofErr w:type="spellStart"/>
      <w:r w:rsidRPr="0067798A">
        <w:rPr>
          <w:rFonts w:ascii="Times New Roman" w:hAnsi="Times New Roman" w:cs="Times New Roman"/>
          <w:sz w:val="28"/>
          <w:szCs w:val="28"/>
        </w:rPr>
        <w:t>кінопродукту</w:t>
      </w:r>
      <w:proofErr w:type="spellEnd"/>
      <w:r w:rsidRPr="0067798A">
        <w:rPr>
          <w:rFonts w:ascii="Times New Roman" w:hAnsi="Times New Roman" w:cs="Times New Roman"/>
          <w:sz w:val="28"/>
          <w:szCs w:val="28"/>
        </w:rPr>
        <w:t xml:space="preserve">, який би міг ефективно протистояти в інформаційній війні з пропагандою країни-агресора.  </w:t>
      </w:r>
    </w:p>
    <w:p w14:paraId="20269C2A" w14:textId="77777777" w:rsidR="0018060A" w:rsidRPr="0067798A" w:rsidRDefault="0018060A" w:rsidP="001806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41BCDF" w14:textId="77777777" w:rsidR="0018060A" w:rsidRPr="0067798A" w:rsidRDefault="0018060A" w:rsidP="0018060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введення воєнного стану в Україні 24 лютого 2022 року Кіностудія була прибутковим підприємством. У нижченаведених таблицях надаємо інформацію щодо показників економічної діяльності Кіностудії за 2014-2022 р.</w:t>
      </w:r>
    </w:p>
    <w:p w14:paraId="68F760AB" w14:textId="77777777" w:rsidR="0018060A" w:rsidRPr="0067798A" w:rsidRDefault="0018060A" w:rsidP="0018060A">
      <w:pPr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448005" w14:textId="77777777" w:rsidR="0018060A" w:rsidRPr="0067798A" w:rsidRDefault="0018060A" w:rsidP="0018060A">
      <w:pPr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F04257" w14:textId="77777777" w:rsidR="0018060A" w:rsidRPr="0067798A" w:rsidRDefault="0018060A" w:rsidP="0018060A">
      <w:pPr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2DEDA2" w14:textId="77777777" w:rsidR="0018060A" w:rsidRPr="0067798A" w:rsidRDefault="0018060A" w:rsidP="0018060A">
      <w:pPr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798A">
        <w:rPr>
          <w:rFonts w:ascii="Times New Roman" w:eastAsia="Calibri" w:hAnsi="Times New Roman" w:cs="Times New Roman"/>
          <w:b/>
          <w:sz w:val="28"/>
          <w:szCs w:val="28"/>
        </w:rPr>
        <w:t xml:space="preserve">Доходи та витрати Кіностудії за 2014-2021 рр. </w:t>
      </w:r>
    </w:p>
    <w:p w14:paraId="40021427" w14:textId="77777777" w:rsidR="0018060A" w:rsidRPr="0067798A" w:rsidRDefault="0018060A" w:rsidP="0018060A">
      <w:pPr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798A">
        <w:rPr>
          <w:rFonts w:ascii="Times New Roman" w:eastAsia="Calibri" w:hAnsi="Times New Roman" w:cs="Times New Roman"/>
          <w:b/>
          <w:sz w:val="28"/>
          <w:szCs w:val="28"/>
        </w:rPr>
        <w:t>(тис. грн.)</w:t>
      </w:r>
    </w:p>
    <w:tbl>
      <w:tblPr>
        <w:tblStyle w:val="1"/>
        <w:tblpPr w:leftFromText="180" w:rightFromText="180" w:vertAnchor="text" w:horzAnchor="margin" w:tblpXSpec="center" w:tblpY="157"/>
        <w:tblW w:w="8188" w:type="dxa"/>
        <w:tblLook w:val="04A0" w:firstRow="1" w:lastRow="0" w:firstColumn="1" w:lastColumn="0" w:noHBand="0" w:noVBand="1"/>
      </w:tblPr>
      <w:tblGrid>
        <w:gridCol w:w="1291"/>
        <w:gridCol w:w="821"/>
        <w:gridCol w:w="831"/>
        <w:gridCol w:w="851"/>
        <w:gridCol w:w="850"/>
        <w:gridCol w:w="851"/>
        <w:gridCol w:w="992"/>
        <w:gridCol w:w="851"/>
        <w:gridCol w:w="850"/>
      </w:tblGrid>
      <w:tr w:rsidR="0018060A" w:rsidRPr="0067798A" w14:paraId="53413640" w14:textId="77777777" w:rsidTr="00EF04CF">
        <w:trPr>
          <w:trHeight w:val="4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EDC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4A9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AE7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368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99D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73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2D66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572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13D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2021</w:t>
            </w:r>
          </w:p>
        </w:tc>
      </w:tr>
      <w:tr w:rsidR="0018060A" w:rsidRPr="0067798A" w14:paraId="55D74962" w14:textId="77777777" w:rsidTr="00EF04CF">
        <w:trPr>
          <w:trHeight w:val="62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0BB9" w14:textId="77777777" w:rsidR="0018060A" w:rsidRPr="0067798A" w:rsidRDefault="0018060A" w:rsidP="00EF04CF">
            <w:pPr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Всього доходи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CD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18,329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3D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17,344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5E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31,430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5D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45,555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E83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37,877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A8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39,960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DC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34,412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0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41,699</w:t>
            </w:r>
          </w:p>
        </w:tc>
      </w:tr>
      <w:tr w:rsidR="0018060A" w:rsidRPr="0067798A" w14:paraId="5D3AEA7A" w14:textId="77777777" w:rsidTr="00EF04CF">
        <w:trPr>
          <w:trHeight w:val="31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714E3" w14:textId="77777777" w:rsidR="0018060A" w:rsidRPr="0067798A" w:rsidRDefault="0018060A" w:rsidP="00EF04CF">
            <w:pPr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в </w:t>
            </w:r>
            <w:proofErr w:type="spellStart"/>
            <w:r w:rsidRPr="0067798A">
              <w:rPr>
                <w:rFonts w:ascii="Times New Roman" w:hAnsi="Times New Roman"/>
              </w:rPr>
              <w:t>т.ч</w:t>
            </w:r>
            <w:proofErr w:type="spellEnd"/>
            <w:r w:rsidRPr="0067798A">
              <w:rPr>
                <w:rFonts w:ascii="Times New Roman" w:hAnsi="Times New Roman"/>
              </w:rPr>
              <w:t>.: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90B9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EE33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EBD3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EE9B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7C99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CCE9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D531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8644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060A" w:rsidRPr="0067798A" w14:paraId="0A490D4A" w14:textId="77777777" w:rsidTr="00EF04CF">
        <w:trPr>
          <w:trHeight w:val="644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234A5" w14:textId="77777777" w:rsidR="0018060A" w:rsidRPr="0067798A" w:rsidRDefault="0018060A" w:rsidP="00EF04CF">
            <w:pPr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Послуги </w:t>
            </w:r>
            <w:proofErr w:type="spellStart"/>
            <w:r w:rsidRPr="0067798A">
              <w:rPr>
                <w:rFonts w:ascii="Times New Roman" w:hAnsi="Times New Roman"/>
              </w:rPr>
              <w:t>цехів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6E1D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10,442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F360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10,009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7E503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12,649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9685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14,193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50A6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22,969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C023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23,782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E66D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23,537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95BC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27,943</w:t>
            </w:r>
          </w:p>
        </w:tc>
      </w:tr>
      <w:tr w:rsidR="0018060A" w:rsidRPr="0067798A" w14:paraId="60A607F6" w14:textId="77777777" w:rsidTr="00EF04CF">
        <w:trPr>
          <w:trHeight w:val="329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8801" w14:textId="77777777" w:rsidR="0018060A" w:rsidRPr="0067798A" w:rsidRDefault="0018060A" w:rsidP="00EF04CF">
            <w:pPr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Оренда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16A1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  629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4155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   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A18F8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   377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B9B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   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C555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  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425C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   952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B3943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1,126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0889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1,229</w:t>
            </w:r>
          </w:p>
        </w:tc>
      </w:tr>
      <w:tr w:rsidR="0018060A" w:rsidRPr="0067798A" w14:paraId="0EBEE1AB" w14:textId="77777777" w:rsidTr="00EF04CF">
        <w:trPr>
          <w:trHeight w:val="644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8C5E27" w14:textId="77777777" w:rsidR="0018060A" w:rsidRPr="0067798A" w:rsidRDefault="0018060A" w:rsidP="00EF04CF">
            <w:pPr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Роялті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4ECB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   881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8F2B5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1,167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3CA45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   927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7B9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   561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9A82C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1,285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5890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  2,649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6EB3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1,149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AB216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827</w:t>
            </w:r>
          </w:p>
        </w:tc>
      </w:tr>
      <w:tr w:rsidR="0018060A" w:rsidRPr="0067798A" w14:paraId="236277AA" w14:textId="77777777" w:rsidTr="00EF04CF">
        <w:trPr>
          <w:trHeight w:val="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145" w14:textId="77777777" w:rsidR="0018060A" w:rsidRPr="0067798A" w:rsidRDefault="0018060A" w:rsidP="00EF04CF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E18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306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86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CE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8C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89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543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0D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</w:tr>
      <w:tr w:rsidR="0018060A" w:rsidRPr="0067798A" w14:paraId="74086117" w14:textId="77777777" w:rsidTr="00EF04CF">
        <w:trPr>
          <w:trHeight w:val="6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5A6" w14:textId="77777777" w:rsidR="0018060A" w:rsidRPr="0067798A" w:rsidRDefault="0018060A" w:rsidP="00EF04CF">
            <w:pPr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Всього витрати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05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22,087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A6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20,265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91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31,516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2BC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45,145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CF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33,428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18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40,883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B7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33,887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01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7798A">
              <w:rPr>
                <w:rFonts w:ascii="Times New Roman" w:hAnsi="Times New Roman"/>
                <w:b/>
              </w:rPr>
              <w:t>40,656</w:t>
            </w:r>
          </w:p>
        </w:tc>
      </w:tr>
      <w:tr w:rsidR="0018060A" w:rsidRPr="0067798A" w14:paraId="1EE88176" w14:textId="77777777" w:rsidTr="00EF04CF">
        <w:trPr>
          <w:trHeight w:val="62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DF4" w14:textId="77777777" w:rsidR="0018060A" w:rsidRPr="0067798A" w:rsidRDefault="0018060A" w:rsidP="00EF04CF">
            <w:pPr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Сплачено в бюджет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10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6,575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2D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6,604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D4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7,169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3E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9,911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9398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11,502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01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11,588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B4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10,283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607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7798A">
              <w:rPr>
                <w:rFonts w:ascii="Times New Roman" w:hAnsi="Times New Roman"/>
              </w:rPr>
              <w:t>11,390</w:t>
            </w:r>
          </w:p>
        </w:tc>
      </w:tr>
      <w:tr w:rsidR="0018060A" w:rsidRPr="0067798A" w14:paraId="2305F825" w14:textId="77777777" w:rsidTr="00EF04CF">
        <w:trPr>
          <w:trHeight w:val="40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A51" w14:textId="77777777" w:rsidR="0018060A" w:rsidRPr="0067798A" w:rsidRDefault="0018060A" w:rsidP="00EF04CF">
            <w:pPr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Прибуток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616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99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15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A6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FC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4,449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F7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3F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256</w:t>
            </w:r>
          </w:p>
          <w:p w14:paraId="297B01FD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DC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7798A">
              <w:rPr>
                <w:rFonts w:ascii="Times New Roman" w:hAnsi="Times New Roman"/>
                <w:b/>
              </w:rPr>
              <w:t>728</w:t>
            </w:r>
          </w:p>
        </w:tc>
      </w:tr>
      <w:tr w:rsidR="0018060A" w:rsidRPr="0067798A" w14:paraId="466CFE4F" w14:textId="77777777" w:rsidTr="00EF04CF">
        <w:trPr>
          <w:trHeight w:val="31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D5D" w14:textId="77777777" w:rsidR="0018060A" w:rsidRPr="0067798A" w:rsidRDefault="0018060A" w:rsidP="00EF04CF">
            <w:pPr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Збиток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7BEC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3,758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CF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2,921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7A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B4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A85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27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B12" w14:textId="77777777" w:rsidR="0018060A" w:rsidRPr="0067798A" w:rsidRDefault="0018060A" w:rsidP="00EF04CF">
            <w:pPr>
              <w:ind w:left="81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8D5" w14:textId="77777777" w:rsidR="0018060A" w:rsidRPr="0067798A" w:rsidRDefault="0018060A" w:rsidP="00EF04CF">
            <w:pPr>
              <w:ind w:left="810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14:paraId="5E64E8C0" w14:textId="77777777" w:rsidR="0018060A" w:rsidRPr="0067798A" w:rsidRDefault="0018060A" w:rsidP="00180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1F599" w14:textId="77777777" w:rsidR="0018060A" w:rsidRPr="0067798A" w:rsidRDefault="0018060A" w:rsidP="001806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Сплачено в бюджет за 2014-2021 рр.</w:t>
      </w:r>
    </w:p>
    <w:p w14:paraId="5D77E558" w14:textId="77777777" w:rsidR="0018060A" w:rsidRPr="0067798A" w:rsidRDefault="0018060A" w:rsidP="001806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77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Pr="00677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tbl>
      <w:tblPr>
        <w:tblStyle w:val="1"/>
        <w:tblpPr w:leftFromText="180" w:rightFromText="180" w:vertAnchor="text" w:horzAnchor="margin" w:tblpXSpec="center" w:tblpY="261"/>
        <w:tblW w:w="818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8060A" w:rsidRPr="0067798A" w14:paraId="7279A8A8" w14:textId="77777777" w:rsidTr="00EF04CF">
        <w:tc>
          <w:tcPr>
            <w:tcW w:w="1384" w:type="dxa"/>
          </w:tcPr>
          <w:p w14:paraId="5BA636FC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12984F78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850" w:type="dxa"/>
          </w:tcPr>
          <w:p w14:paraId="782D73F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851" w:type="dxa"/>
          </w:tcPr>
          <w:p w14:paraId="02C71F4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50" w:type="dxa"/>
          </w:tcPr>
          <w:p w14:paraId="2C08B2F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51" w:type="dxa"/>
          </w:tcPr>
          <w:p w14:paraId="64C5F64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50" w:type="dxa"/>
          </w:tcPr>
          <w:p w14:paraId="19862F7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1" w:type="dxa"/>
          </w:tcPr>
          <w:p w14:paraId="4BD836C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850" w:type="dxa"/>
          </w:tcPr>
          <w:p w14:paraId="40BB74B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2021</w:t>
            </w:r>
          </w:p>
        </w:tc>
      </w:tr>
      <w:tr w:rsidR="0018060A" w:rsidRPr="0067798A" w14:paraId="66A6CD2C" w14:textId="77777777" w:rsidTr="00EF04CF">
        <w:tc>
          <w:tcPr>
            <w:tcW w:w="1384" w:type="dxa"/>
          </w:tcPr>
          <w:p w14:paraId="404831DD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ПДВ</w:t>
            </w:r>
          </w:p>
        </w:tc>
        <w:tc>
          <w:tcPr>
            <w:tcW w:w="851" w:type="dxa"/>
          </w:tcPr>
          <w:p w14:paraId="2CADB67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1,824</w:t>
            </w:r>
          </w:p>
        </w:tc>
        <w:tc>
          <w:tcPr>
            <w:tcW w:w="850" w:type="dxa"/>
          </w:tcPr>
          <w:p w14:paraId="1F3CC7A6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1,611</w:t>
            </w:r>
          </w:p>
        </w:tc>
        <w:tc>
          <w:tcPr>
            <w:tcW w:w="851" w:type="dxa"/>
          </w:tcPr>
          <w:p w14:paraId="79C3E06D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2,254</w:t>
            </w:r>
          </w:p>
        </w:tc>
        <w:tc>
          <w:tcPr>
            <w:tcW w:w="850" w:type="dxa"/>
          </w:tcPr>
          <w:p w14:paraId="6A85AD7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2,806</w:t>
            </w:r>
          </w:p>
        </w:tc>
        <w:tc>
          <w:tcPr>
            <w:tcW w:w="851" w:type="dxa"/>
          </w:tcPr>
          <w:p w14:paraId="255D398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4,160</w:t>
            </w:r>
          </w:p>
        </w:tc>
        <w:tc>
          <w:tcPr>
            <w:tcW w:w="850" w:type="dxa"/>
          </w:tcPr>
          <w:p w14:paraId="0473B9F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1,420</w:t>
            </w:r>
          </w:p>
        </w:tc>
        <w:tc>
          <w:tcPr>
            <w:tcW w:w="851" w:type="dxa"/>
          </w:tcPr>
          <w:p w14:paraId="66B22A18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3,693</w:t>
            </w:r>
          </w:p>
        </w:tc>
        <w:tc>
          <w:tcPr>
            <w:tcW w:w="850" w:type="dxa"/>
          </w:tcPr>
          <w:p w14:paraId="5C05D41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3,314</w:t>
            </w:r>
          </w:p>
        </w:tc>
      </w:tr>
      <w:tr w:rsidR="0018060A" w:rsidRPr="0067798A" w14:paraId="1E85E3DE" w14:textId="77777777" w:rsidTr="00EF04CF">
        <w:tc>
          <w:tcPr>
            <w:tcW w:w="1384" w:type="dxa"/>
          </w:tcPr>
          <w:p w14:paraId="281A081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ЄСВ</w:t>
            </w:r>
          </w:p>
        </w:tc>
        <w:tc>
          <w:tcPr>
            <w:tcW w:w="851" w:type="dxa"/>
          </w:tcPr>
          <w:p w14:paraId="09B65FC3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3,047</w:t>
            </w:r>
          </w:p>
        </w:tc>
        <w:tc>
          <w:tcPr>
            <w:tcW w:w="850" w:type="dxa"/>
          </w:tcPr>
          <w:p w14:paraId="34846EC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3,450</w:t>
            </w:r>
          </w:p>
        </w:tc>
        <w:tc>
          <w:tcPr>
            <w:tcW w:w="851" w:type="dxa"/>
          </w:tcPr>
          <w:p w14:paraId="579B290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2,538</w:t>
            </w:r>
          </w:p>
        </w:tc>
        <w:tc>
          <w:tcPr>
            <w:tcW w:w="850" w:type="dxa"/>
          </w:tcPr>
          <w:p w14:paraId="7680DB3C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3,519</w:t>
            </w:r>
          </w:p>
        </w:tc>
        <w:tc>
          <w:tcPr>
            <w:tcW w:w="851" w:type="dxa"/>
          </w:tcPr>
          <w:p w14:paraId="48677EC3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2,829</w:t>
            </w:r>
          </w:p>
        </w:tc>
        <w:tc>
          <w:tcPr>
            <w:tcW w:w="850" w:type="dxa"/>
          </w:tcPr>
          <w:p w14:paraId="4576E35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3,319</w:t>
            </w:r>
          </w:p>
        </w:tc>
        <w:tc>
          <w:tcPr>
            <w:tcW w:w="851" w:type="dxa"/>
          </w:tcPr>
          <w:p w14:paraId="7CFB8A8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3,460</w:t>
            </w:r>
          </w:p>
        </w:tc>
        <w:tc>
          <w:tcPr>
            <w:tcW w:w="850" w:type="dxa"/>
          </w:tcPr>
          <w:p w14:paraId="58FDDFF7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3,585</w:t>
            </w:r>
          </w:p>
        </w:tc>
      </w:tr>
      <w:tr w:rsidR="0018060A" w:rsidRPr="0067798A" w14:paraId="673A48FD" w14:textId="77777777" w:rsidTr="00EF04CF">
        <w:tc>
          <w:tcPr>
            <w:tcW w:w="1384" w:type="dxa"/>
          </w:tcPr>
          <w:p w14:paraId="11838D06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ПДФО</w:t>
            </w:r>
          </w:p>
        </w:tc>
        <w:tc>
          <w:tcPr>
            <w:tcW w:w="851" w:type="dxa"/>
          </w:tcPr>
          <w:p w14:paraId="7EC5DCB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1,177</w:t>
            </w:r>
          </w:p>
        </w:tc>
        <w:tc>
          <w:tcPr>
            <w:tcW w:w="850" w:type="dxa"/>
          </w:tcPr>
          <w:p w14:paraId="07B0776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1,285</w:t>
            </w:r>
          </w:p>
        </w:tc>
        <w:tc>
          <w:tcPr>
            <w:tcW w:w="851" w:type="dxa"/>
          </w:tcPr>
          <w:p w14:paraId="17E0682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2,008</w:t>
            </w:r>
          </w:p>
        </w:tc>
        <w:tc>
          <w:tcPr>
            <w:tcW w:w="850" w:type="dxa"/>
          </w:tcPr>
          <w:p w14:paraId="1707940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2,953</w:t>
            </w:r>
          </w:p>
        </w:tc>
        <w:tc>
          <w:tcPr>
            <w:tcW w:w="851" w:type="dxa"/>
          </w:tcPr>
          <w:p w14:paraId="18C79D4D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2,356</w:t>
            </w:r>
          </w:p>
        </w:tc>
        <w:tc>
          <w:tcPr>
            <w:tcW w:w="850" w:type="dxa"/>
          </w:tcPr>
          <w:p w14:paraId="3CEA600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2,769</w:t>
            </w:r>
          </w:p>
        </w:tc>
        <w:tc>
          <w:tcPr>
            <w:tcW w:w="851" w:type="dxa"/>
          </w:tcPr>
          <w:p w14:paraId="0671AF5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2,841</w:t>
            </w:r>
          </w:p>
        </w:tc>
        <w:tc>
          <w:tcPr>
            <w:tcW w:w="850" w:type="dxa"/>
          </w:tcPr>
          <w:p w14:paraId="5260D0E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2,967</w:t>
            </w:r>
          </w:p>
        </w:tc>
      </w:tr>
      <w:tr w:rsidR="0018060A" w:rsidRPr="0067798A" w14:paraId="28BE4DA5" w14:textId="77777777" w:rsidTr="00EF04CF">
        <w:tc>
          <w:tcPr>
            <w:tcW w:w="1384" w:type="dxa"/>
          </w:tcPr>
          <w:p w14:paraId="420EF86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Військовий збір</w:t>
            </w:r>
          </w:p>
        </w:tc>
        <w:tc>
          <w:tcPr>
            <w:tcW w:w="851" w:type="dxa"/>
          </w:tcPr>
          <w:p w14:paraId="535CC09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</w:tcPr>
          <w:p w14:paraId="28544E26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</w:tcPr>
          <w:p w14:paraId="4546C89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171</w:t>
            </w:r>
          </w:p>
        </w:tc>
        <w:tc>
          <w:tcPr>
            <w:tcW w:w="850" w:type="dxa"/>
          </w:tcPr>
          <w:p w14:paraId="478B33CF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247</w:t>
            </w:r>
          </w:p>
        </w:tc>
        <w:tc>
          <w:tcPr>
            <w:tcW w:w="851" w:type="dxa"/>
          </w:tcPr>
          <w:p w14:paraId="424F60F1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196</w:t>
            </w:r>
          </w:p>
        </w:tc>
        <w:tc>
          <w:tcPr>
            <w:tcW w:w="850" w:type="dxa"/>
          </w:tcPr>
          <w:p w14:paraId="7A46E818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231</w:t>
            </w:r>
          </w:p>
        </w:tc>
        <w:tc>
          <w:tcPr>
            <w:tcW w:w="851" w:type="dxa"/>
          </w:tcPr>
          <w:p w14:paraId="0D42EC2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237</w:t>
            </w:r>
          </w:p>
        </w:tc>
        <w:tc>
          <w:tcPr>
            <w:tcW w:w="850" w:type="dxa"/>
          </w:tcPr>
          <w:p w14:paraId="5B6ABC15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250</w:t>
            </w:r>
          </w:p>
        </w:tc>
      </w:tr>
      <w:tr w:rsidR="0018060A" w:rsidRPr="0067798A" w14:paraId="0CA75705" w14:textId="77777777" w:rsidTr="00EF04CF">
        <w:tc>
          <w:tcPr>
            <w:tcW w:w="1384" w:type="dxa"/>
          </w:tcPr>
          <w:p w14:paraId="27B5688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851" w:type="dxa"/>
          </w:tcPr>
          <w:p w14:paraId="757764EB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00678AD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14:paraId="1F45997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4C1C674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14:paraId="78B223B8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49</w:t>
            </w:r>
          </w:p>
        </w:tc>
        <w:tc>
          <w:tcPr>
            <w:tcW w:w="850" w:type="dxa"/>
          </w:tcPr>
          <w:p w14:paraId="6511346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1,374</w:t>
            </w:r>
          </w:p>
        </w:tc>
        <w:tc>
          <w:tcPr>
            <w:tcW w:w="851" w:type="dxa"/>
          </w:tcPr>
          <w:p w14:paraId="6013C58E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18EC1A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197</w:t>
            </w:r>
          </w:p>
        </w:tc>
      </w:tr>
      <w:tr w:rsidR="0018060A" w:rsidRPr="0067798A" w14:paraId="5A89EBFC" w14:textId="77777777" w:rsidTr="00EF04CF">
        <w:tc>
          <w:tcPr>
            <w:tcW w:w="1384" w:type="dxa"/>
          </w:tcPr>
          <w:p w14:paraId="0AC21557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 xml:space="preserve">Частина чистого </w:t>
            </w:r>
            <w:r w:rsidRPr="0067798A">
              <w:rPr>
                <w:rFonts w:ascii="Times New Roman" w:hAnsi="Times New Roman"/>
              </w:rPr>
              <w:lastRenderedPageBreak/>
              <w:t xml:space="preserve">прибутку </w:t>
            </w:r>
            <w:proofErr w:type="spellStart"/>
            <w:r w:rsidRPr="0067798A">
              <w:rPr>
                <w:rFonts w:ascii="Times New Roman" w:hAnsi="Times New Roman"/>
              </w:rPr>
              <w:t>держ</w:t>
            </w:r>
            <w:proofErr w:type="spellEnd"/>
            <w:r w:rsidRPr="0067798A">
              <w:rPr>
                <w:rFonts w:ascii="Times New Roman" w:hAnsi="Times New Roman"/>
              </w:rPr>
              <w:t>. підприємств</w:t>
            </w:r>
          </w:p>
        </w:tc>
        <w:tc>
          <w:tcPr>
            <w:tcW w:w="851" w:type="dxa"/>
          </w:tcPr>
          <w:p w14:paraId="52B958C3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50" w:type="dxa"/>
          </w:tcPr>
          <w:p w14:paraId="2B8F067C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14:paraId="28F88E2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62713B9D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176</w:t>
            </w:r>
          </w:p>
        </w:tc>
        <w:tc>
          <w:tcPr>
            <w:tcW w:w="851" w:type="dxa"/>
          </w:tcPr>
          <w:p w14:paraId="2D08D5A5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489</w:t>
            </w:r>
          </w:p>
        </w:tc>
        <w:tc>
          <w:tcPr>
            <w:tcW w:w="850" w:type="dxa"/>
          </w:tcPr>
          <w:p w14:paraId="46F8EC17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2,455</w:t>
            </w:r>
          </w:p>
        </w:tc>
        <w:tc>
          <w:tcPr>
            <w:tcW w:w="851" w:type="dxa"/>
          </w:tcPr>
          <w:p w14:paraId="5685FD5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D546A96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574</w:t>
            </w:r>
          </w:p>
        </w:tc>
      </w:tr>
      <w:tr w:rsidR="0018060A" w:rsidRPr="0067798A" w14:paraId="322DB752" w14:textId="77777777" w:rsidTr="00EF04CF">
        <w:tc>
          <w:tcPr>
            <w:tcW w:w="1384" w:type="dxa"/>
          </w:tcPr>
          <w:p w14:paraId="782F072C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Земельний податок та ін. рентні платежі (вода, екологія)</w:t>
            </w:r>
          </w:p>
        </w:tc>
        <w:tc>
          <w:tcPr>
            <w:tcW w:w="851" w:type="dxa"/>
          </w:tcPr>
          <w:p w14:paraId="3F33210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479</w:t>
            </w:r>
          </w:p>
        </w:tc>
        <w:tc>
          <w:tcPr>
            <w:tcW w:w="850" w:type="dxa"/>
          </w:tcPr>
          <w:p w14:paraId="27865E03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125</w:t>
            </w:r>
          </w:p>
        </w:tc>
        <w:tc>
          <w:tcPr>
            <w:tcW w:w="851" w:type="dxa"/>
          </w:tcPr>
          <w:p w14:paraId="68D15E79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198</w:t>
            </w:r>
          </w:p>
        </w:tc>
        <w:tc>
          <w:tcPr>
            <w:tcW w:w="850" w:type="dxa"/>
          </w:tcPr>
          <w:p w14:paraId="43222970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210</w:t>
            </w:r>
          </w:p>
        </w:tc>
        <w:tc>
          <w:tcPr>
            <w:tcW w:w="851" w:type="dxa"/>
          </w:tcPr>
          <w:p w14:paraId="109C9398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1,423</w:t>
            </w:r>
          </w:p>
        </w:tc>
        <w:tc>
          <w:tcPr>
            <w:tcW w:w="850" w:type="dxa"/>
          </w:tcPr>
          <w:p w14:paraId="61D6E2E4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14:paraId="0BCB3945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</w:tcPr>
          <w:p w14:paraId="0E60C9E3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</w:rPr>
            </w:pPr>
            <w:r w:rsidRPr="0067798A">
              <w:rPr>
                <w:rFonts w:ascii="Times New Roman" w:hAnsi="Times New Roman"/>
              </w:rPr>
              <w:t>503</w:t>
            </w:r>
          </w:p>
        </w:tc>
      </w:tr>
      <w:tr w:rsidR="0018060A" w:rsidRPr="0067798A" w14:paraId="55CB7939" w14:textId="77777777" w:rsidTr="00EF04CF">
        <w:tc>
          <w:tcPr>
            <w:tcW w:w="1384" w:type="dxa"/>
          </w:tcPr>
          <w:p w14:paraId="1EDEA4ED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Всього</w:t>
            </w:r>
          </w:p>
        </w:tc>
        <w:tc>
          <w:tcPr>
            <w:tcW w:w="851" w:type="dxa"/>
          </w:tcPr>
          <w:p w14:paraId="5E69CD4C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6,575</w:t>
            </w:r>
          </w:p>
        </w:tc>
        <w:tc>
          <w:tcPr>
            <w:tcW w:w="850" w:type="dxa"/>
          </w:tcPr>
          <w:p w14:paraId="1BF5B51A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6,604</w:t>
            </w:r>
          </w:p>
        </w:tc>
        <w:tc>
          <w:tcPr>
            <w:tcW w:w="851" w:type="dxa"/>
          </w:tcPr>
          <w:p w14:paraId="3C316DC7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7,169</w:t>
            </w:r>
          </w:p>
        </w:tc>
        <w:tc>
          <w:tcPr>
            <w:tcW w:w="850" w:type="dxa"/>
          </w:tcPr>
          <w:p w14:paraId="4F4D422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9,911</w:t>
            </w:r>
          </w:p>
        </w:tc>
        <w:tc>
          <w:tcPr>
            <w:tcW w:w="851" w:type="dxa"/>
          </w:tcPr>
          <w:p w14:paraId="61EF003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11,502</w:t>
            </w:r>
          </w:p>
        </w:tc>
        <w:tc>
          <w:tcPr>
            <w:tcW w:w="850" w:type="dxa"/>
          </w:tcPr>
          <w:p w14:paraId="28E762F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11,588</w:t>
            </w:r>
          </w:p>
        </w:tc>
        <w:tc>
          <w:tcPr>
            <w:tcW w:w="851" w:type="dxa"/>
          </w:tcPr>
          <w:p w14:paraId="4FCB9D27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10,283</w:t>
            </w:r>
          </w:p>
        </w:tc>
        <w:tc>
          <w:tcPr>
            <w:tcW w:w="850" w:type="dxa"/>
          </w:tcPr>
          <w:p w14:paraId="5158C6B2" w14:textId="77777777" w:rsidR="0018060A" w:rsidRPr="0067798A" w:rsidRDefault="0018060A" w:rsidP="00EF04CF">
            <w:pPr>
              <w:jc w:val="center"/>
              <w:rPr>
                <w:rFonts w:ascii="Times New Roman" w:hAnsi="Times New Roman"/>
                <w:b/>
              </w:rPr>
            </w:pPr>
            <w:r w:rsidRPr="0067798A">
              <w:rPr>
                <w:rFonts w:ascii="Times New Roman" w:hAnsi="Times New Roman"/>
                <w:b/>
              </w:rPr>
              <w:t>11,390</w:t>
            </w:r>
          </w:p>
        </w:tc>
      </w:tr>
    </w:tbl>
    <w:p w14:paraId="79F66262" w14:textId="77777777" w:rsidR="0018060A" w:rsidRPr="0067798A" w:rsidRDefault="0018060A" w:rsidP="0018060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95244" w14:textId="77777777" w:rsidR="0018060A" w:rsidRPr="0067798A" w:rsidRDefault="0018060A" w:rsidP="0018060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сьогоднішній день Кіностудія, маючи колосальний потенціал для створення кінопродукції, знаходиться на межі банкрутства. І це пов’язане не тільки з широкомасштабною війною, а й багато в чому з відсутністю чіткої та зрозумілої системи кінематографії в Україні, та взаємовідносин між елементами системи.  </w:t>
      </w:r>
    </w:p>
    <w:p w14:paraId="584606E5" w14:textId="77777777" w:rsidR="00480CB7" w:rsidRPr="0067798A" w:rsidRDefault="00480CB7"/>
    <w:sectPr w:rsidR="00480CB7" w:rsidRPr="0067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21"/>
    <w:rsid w:val="0018060A"/>
    <w:rsid w:val="00480CB7"/>
    <w:rsid w:val="0067798A"/>
    <w:rsid w:val="00851769"/>
    <w:rsid w:val="00AF167B"/>
    <w:rsid w:val="00D5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EC76"/>
  <w15:chartTrackingRefBased/>
  <w15:docId w15:val="{BDB04A22-8E58-41BC-9BC6-A65C5578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0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06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Юрьевна</dc:creator>
  <cp:keywords/>
  <dc:description/>
  <cp:lastModifiedBy>Светлана Коробина</cp:lastModifiedBy>
  <cp:revision>3</cp:revision>
  <dcterms:created xsi:type="dcterms:W3CDTF">2023-07-28T15:39:00Z</dcterms:created>
  <dcterms:modified xsi:type="dcterms:W3CDTF">2023-07-28T16:17:00Z</dcterms:modified>
</cp:coreProperties>
</file>