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1B10" w14:textId="5D9D3787" w:rsidR="00FC0966" w:rsidRPr="00F34809" w:rsidRDefault="00FC0966" w:rsidP="00787B4A">
      <w:pPr>
        <w:pStyle w:val="1"/>
        <w:spacing w:before="0" w:after="0"/>
        <w:rPr>
          <w:lang w:val="uk-UA"/>
        </w:rPr>
      </w:pPr>
      <w:r w:rsidRPr="00F34809">
        <w:rPr>
          <w:lang w:val="uk-UA"/>
        </w:rPr>
        <w:t xml:space="preserve">ДОДАТКОВА УГОДА № </w:t>
      </w:r>
    </w:p>
    <w:p w14:paraId="64164E9A" w14:textId="78D58CBF" w:rsidR="00094F1B" w:rsidRPr="00F34809" w:rsidRDefault="00094F1B" w:rsidP="00094F1B">
      <w:pPr>
        <w:spacing w:line="276" w:lineRule="auto"/>
        <w:jc w:val="center"/>
        <w:rPr>
          <w:b/>
          <w:lang w:val="uk-UA"/>
        </w:rPr>
      </w:pPr>
      <w:r w:rsidRPr="00F34809">
        <w:rPr>
          <w:b/>
          <w:bCs/>
          <w:lang w:val="uk-UA"/>
        </w:rPr>
        <w:t xml:space="preserve">до </w:t>
      </w:r>
      <w:r w:rsidR="002D1B08" w:rsidRPr="00F34809">
        <w:rPr>
          <w:b/>
          <w:bCs/>
          <w:lang w:val="uk-UA"/>
        </w:rPr>
        <w:t>Д</w:t>
      </w:r>
      <w:r w:rsidRPr="00F34809">
        <w:rPr>
          <w:b/>
          <w:bCs/>
          <w:lang w:val="uk-UA"/>
        </w:rPr>
        <w:t>оговору</w:t>
      </w:r>
      <w:r w:rsidRPr="00F34809">
        <w:rPr>
          <w:lang w:val="uk-UA"/>
        </w:rPr>
        <w:t xml:space="preserve"> </w:t>
      </w:r>
      <w:r w:rsidRPr="00F34809">
        <w:rPr>
          <w:b/>
          <w:lang w:val="uk-UA"/>
        </w:rPr>
        <w:t>про сплату частини прибутків, отриманих від використання виключних майнових прав інтелектуальної власності на фільм</w:t>
      </w:r>
      <w:r w:rsidR="002D1B08" w:rsidRPr="00F34809">
        <w:rPr>
          <w:b/>
          <w:lang w:val="uk-UA"/>
        </w:rPr>
        <w:t xml:space="preserve"> «                                            »</w:t>
      </w:r>
    </w:p>
    <w:p w14:paraId="75F8A5CD" w14:textId="3FDA7074" w:rsidR="00FC0966" w:rsidRPr="00F34809" w:rsidRDefault="00FC0966" w:rsidP="00094F1B">
      <w:pPr>
        <w:pStyle w:val="1"/>
        <w:spacing w:before="0" w:after="0"/>
        <w:rPr>
          <w:lang w:val="uk-UA"/>
        </w:rPr>
      </w:pPr>
      <w:r w:rsidRPr="00F34809">
        <w:rPr>
          <w:lang w:val="uk-UA"/>
        </w:rPr>
        <w:t>№</w:t>
      </w:r>
      <w:r w:rsidR="00787B4A" w:rsidRPr="00F34809">
        <w:rPr>
          <w:lang w:val="uk-UA"/>
        </w:rPr>
        <w:t xml:space="preserve"> </w:t>
      </w:r>
      <w:r w:rsidR="005C33B5" w:rsidRPr="00F34809">
        <w:rPr>
          <w:lang w:val="uk-UA"/>
        </w:rPr>
        <w:t xml:space="preserve">      </w:t>
      </w:r>
      <w:r w:rsidR="00094F1B" w:rsidRPr="00F34809">
        <w:rPr>
          <w:lang w:val="uk-UA"/>
        </w:rPr>
        <w:t xml:space="preserve">  </w:t>
      </w:r>
      <w:r w:rsidR="00541436" w:rsidRPr="00F34809">
        <w:rPr>
          <w:lang w:val="uk-UA"/>
        </w:rPr>
        <w:t xml:space="preserve">від </w:t>
      </w:r>
      <w:r w:rsidR="005C33B5" w:rsidRPr="00F34809">
        <w:rPr>
          <w:lang w:val="uk-UA"/>
        </w:rPr>
        <w:t xml:space="preserve">«   </w:t>
      </w:r>
      <w:r w:rsidR="00094F1B" w:rsidRPr="00F34809">
        <w:rPr>
          <w:lang w:val="uk-UA"/>
        </w:rPr>
        <w:t xml:space="preserve">  </w:t>
      </w:r>
      <w:r w:rsidR="005C33B5" w:rsidRPr="00F34809">
        <w:rPr>
          <w:lang w:val="uk-UA"/>
        </w:rPr>
        <w:t xml:space="preserve">   »                        </w:t>
      </w:r>
      <w:r w:rsidR="00A153B0" w:rsidRPr="00F34809">
        <w:rPr>
          <w:lang w:val="uk-UA"/>
        </w:rPr>
        <w:t>20</w:t>
      </w:r>
      <w:r w:rsidR="005C33B5" w:rsidRPr="00F34809">
        <w:rPr>
          <w:lang w:val="uk-UA"/>
        </w:rPr>
        <w:t xml:space="preserve">         </w:t>
      </w:r>
      <w:r w:rsidRPr="00F34809">
        <w:rPr>
          <w:lang w:val="uk-UA"/>
        </w:rPr>
        <w:t>року</w:t>
      </w:r>
    </w:p>
    <w:p w14:paraId="5EFDA5C7" w14:textId="77777777" w:rsidR="00FC0966" w:rsidRPr="00F34809" w:rsidRDefault="00FC0966" w:rsidP="00787B4A">
      <w:pPr>
        <w:jc w:val="both"/>
        <w:rPr>
          <w:b/>
          <w:bCs/>
          <w:i/>
          <w:lang w:val="uk-UA"/>
        </w:rPr>
      </w:pPr>
    </w:p>
    <w:p w14:paraId="43CDAA52" w14:textId="4ECAECAC" w:rsidR="00FC0966" w:rsidRPr="00F34809" w:rsidRDefault="00FC0966" w:rsidP="00787B4A">
      <w:pPr>
        <w:widowControl w:val="0"/>
        <w:shd w:val="clear" w:color="auto" w:fill="FFFFFF"/>
        <w:tabs>
          <w:tab w:val="left" w:pos="5245"/>
        </w:tabs>
        <w:autoSpaceDE w:val="0"/>
        <w:jc w:val="both"/>
        <w:rPr>
          <w:b/>
          <w:bCs/>
          <w:color w:val="000000"/>
          <w:lang w:val="uk-UA"/>
        </w:rPr>
      </w:pPr>
      <w:r w:rsidRPr="00F34809">
        <w:rPr>
          <w:b/>
          <w:bCs/>
          <w:color w:val="000000"/>
          <w:lang w:val="uk-UA"/>
        </w:rPr>
        <w:t xml:space="preserve">м. Київ                                                              </w:t>
      </w:r>
      <w:r w:rsidRPr="00F34809">
        <w:rPr>
          <w:b/>
          <w:bCs/>
          <w:color w:val="000000"/>
          <w:lang w:val="uk-UA"/>
        </w:rPr>
        <w:tab/>
        <w:t xml:space="preserve">      </w:t>
      </w:r>
      <w:r w:rsidR="00787B4A" w:rsidRPr="00F34809">
        <w:rPr>
          <w:b/>
          <w:bCs/>
          <w:color w:val="000000"/>
          <w:lang w:val="uk-UA"/>
        </w:rPr>
        <w:t xml:space="preserve">  </w:t>
      </w:r>
      <w:r w:rsidRPr="00F34809">
        <w:rPr>
          <w:b/>
          <w:bCs/>
          <w:color w:val="000000"/>
          <w:lang w:val="uk-UA"/>
        </w:rPr>
        <w:t xml:space="preserve"> </w:t>
      </w:r>
      <w:r w:rsidR="00C61D5B" w:rsidRPr="00F34809">
        <w:rPr>
          <w:b/>
          <w:bCs/>
          <w:color w:val="000000"/>
          <w:lang w:val="uk-UA"/>
        </w:rPr>
        <w:t xml:space="preserve">   </w:t>
      </w:r>
      <w:r w:rsidR="005C33B5" w:rsidRPr="00F34809">
        <w:rPr>
          <w:b/>
          <w:bCs/>
          <w:color w:val="000000"/>
          <w:lang w:val="uk-UA"/>
        </w:rPr>
        <w:t xml:space="preserve">   </w:t>
      </w:r>
      <w:r w:rsidR="00C61D5B" w:rsidRPr="00F34809">
        <w:rPr>
          <w:b/>
          <w:bCs/>
          <w:color w:val="000000"/>
          <w:lang w:val="uk-UA"/>
        </w:rPr>
        <w:t xml:space="preserve">  </w:t>
      </w:r>
      <w:r w:rsidRPr="00F34809">
        <w:rPr>
          <w:b/>
          <w:bCs/>
          <w:color w:val="000000"/>
          <w:lang w:val="uk-UA"/>
        </w:rPr>
        <w:t xml:space="preserve"> </w:t>
      </w:r>
      <w:r w:rsidR="005C33B5" w:rsidRPr="00F34809">
        <w:rPr>
          <w:b/>
          <w:bCs/>
          <w:color w:val="000000"/>
          <w:lang w:val="uk-UA"/>
        </w:rPr>
        <w:t>«      »</w:t>
      </w:r>
      <w:r w:rsidRPr="00F34809">
        <w:rPr>
          <w:b/>
          <w:bCs/>
          <w:color w:val="000000"/>
          <w:lang w:val="uk-UA"/>
        </w:rPr>
        <w:t xml:space="preserve"> </w:t>
      </w:r>
      <w:r w:rsidR="005C33B5" w:rsidRPr="00F34809">
        <w:rPr>
          <w:b/>
          <w:bCs/>
          <w:color w:val="000000"/>
          <w:lang w:val="uk-UA"/>
        </w:rPr>
        <w:t xml:space="preserve">                           </w:t>
      </w:r>
      <w:r w:rsidRPr="00F34809">
        <w:rPr>
          <w:b/>
          <w:bCs/>
          <w:color w:val="000000"/>
          <w:lang w:val="uk-UA"/>
        </w:rPr>
        <w:t>20</w:t>
      </w:r>
      <w:r w:rsidR="00A153B0" w:rsidRPr="00F34809">
        <w:rPr>
          <w:b/>
          <w:bCs/>
          <w:color w:val="000000"/>
          <w:lang w:val="uk-UA"/>
        </w:rPr>
        <w:t>2</w:t>
      </w:r>
      <w:r w:rsidR="00E007F8">
        <w:rPr>
          <w:b/>
          <w:bCs/>
          <w:color w:val="000000"/>
          <w:lang w:val="uk-UA"/>
        </w:rPr>
        <w:t xml:space="preserve">   </w:t>
      </w:r>
      <w:r w:rsidRPr="00F34809">
        <w:rPr>
          <w:b/>
          <w:bCs/>
          <w:color w:val="000000"/>
          <w:lang w:val="uk-UA"/>
        </w:rPr>
        <w:t xml:space="preserve"> року</w:t>
      </w:r>
    </w:p>
    <w:p w14:paraId="6042ABA4" w14:textId="77777777" w:rsidR="00787B4A" w:rsidRPr="00F34809" w:rsidRDefault="00787B4A" w:rsidP="00787B4A">
      <w:pPr>
        <w:widowControl w:val="0"/>
        <w:shd w:val="clear" w:color="auto" w:fill="FFFFFF"/>
        <w:tabs>
          <w:tab w:val="left" w:pos="5245"/>
        </w:tabs>
        <w:autoSpaceDE w:val="0"/>
        <w:jc w:val="both"/>
        <w:rPr>
          <w:b/>
          <w:bCs/>
          <w:color w:val="000000"/>
          <w:lang w:val="uk-UA"/>
        </w:rPr>
      </w:pPr>
    </w:p>
    <w:p w14:paraId="440BDC43" w14:textId="74C25D73" w:rsidR="00FC0966" w:rsidRPr="00F34809" w:rsidRDefault="00FC0966" w:rsidP="00787B4A">
      <w:pPr>
        <w:pStyle w:val="preformat"/>
        <w:tabs>
          <w:tab w:val="left" w:pos="993"/>
          <w:tab w:val="left" w:pos="8789"/>
        </w:tabs>
        <w:spacing w:before="0" w:after="0"/>
        <w:ind w:firstLine="567"/>
        <w:jc w:val="both"/>
        <w:rPr>
          <w:lang w:val="uk-UA"/>
        </w:rPr>
      </w:pPr>
      <w:r w:rsidRPr="00F34809">
        <w:rPr>
          <w:b/>
          <w:bCs/>
          <w:lang w:val="uk-UA"/>
        </w:rPr>
        <w:t>Державне агентство України з питань кін</w:t>
      </w:r>
      <w:r w:rsidR="002D1B08" w:rsidRPr="00F34809">
        <w:rPr>
          <w:b/>
          <w:bCs/>
          <w:lang w:val="uk-UA"/>
        </w:rPr>
        <w:t>о</w:t>
      </w:r>
      <w:r w:rsidRPr="00F34809">
        <w:rPr>
          <w:lang w:val="uk-UA"/>
        </w:rPr>
        <w:t xml:space="preserve"> в особі Голови Державного агентства України з питань кіно Кудерчук Марини Миколаївни, що діє на підставі Положення про Державне агентство України з питань кіно</w:t>
      </w:r>
      <w:r w:rsidR="002D1B08" w:rsidRPr="00F34809">
        <w:rPr>
          <w:lang w:val="uk-UA"/>
        </w:rPr>
        <w:t xml:space="preserve"> (далі – Сторона 1)</w:t>
      </w:r>
      <w:r w:rsidRPr="00F34809">
        <w:rPr>
          <w:lang w:val="uk-UA"/>
        </w:rPr>
        <w:t>, з однієї сторони,</w:t>
      </w:r>
    </w:p>
    <w:p w14:paraId="0EE4556E" w14:textId="77777777" w:rsidR="002D1B08" w:rsidRPr="00F34809" w:rsidRDefault="00FC0966" w:rsidP="002D1B08">
      <w:pPr>
        <w:pStyle w:val="preformat"/>
        <w:tabs>
          <w:tab w:val="left" w:pos="993"/>
          <w:tab w:val="left" w:pos="8789"/>
        </w:tabs>
        <w:spacing w:before="0" w:after="0"/>
        <w:ind w:firstLine="567"/>
        <w:jc w:val="both"/>
        <w:rPr>
          <w:lang w:val="uk-UA"/>
        </w:rPr>
      </w:pPr>
      <w:r w:rsidRPr="00F34809">
        <w:rPr>
          <w:lang w:val="uk-UA"/>
        </w:rPr>
        <w:t>та</w:t>
      </w:r>
      <w:r w:rsidRPr="00F34809">
        <w:rPr>
          <w:rFonts w:eastAsia="Times New Roman"/>
          <w:b/>
          <w:bCs/>
          <w:lang w:val="uk-UA"/>
        </w:rPr>
        <w:t xml:space="preserve"> </w:t>
      </w:r>
      <w:r w:rsidRPr="00F34809">
        <w:rPr>
          <w:b/>
          <w:lang w:val="uk-UA"/>
        </w:rPr>
        <w:t xml:space="preserve">Товариство з обмеженою відповідальністю </w:t>
      </w:r>
      <w:r w:rsidR="005C33B5" w:rsidRPr="00F34809">
        <w:rPr>
          <w:b/>
          <w:lang w:val="uk-UA"/>
        </w:rPr>
        <w:t>«                »</w:t>
      </w:r>
      <w:r w:rsidR="005C33B5" w:rsidRPr="00F34809">
        <w:rPr>
          <w:bCs/>
          <w:lang w:val="uk-UA"/>
        </w:rPr>
        <w:t>,</w:t>
      </w:r>
      <w:r w:rsidR="005C33B5" w:rsidRPr="00F34809">
        <w:rPr>
          <w:b/>
          <w:lang w:val="uk-UA"/>
        </w:rPr>
        <w:t xml:space="preserve"> </w:t>
      </w:r>
      <w:r w:rsidRPr="00F34809">
        <w:rPr>
          <w:lang w:val="uk-UA"/>
        </w:rPr>
        <w:t>в особі директора</w:t>
      </w:r>
      <w:r w:rsidR="00983CE8" w:rsidRPr="00F34809">
        <w:rPr>
          <w:lang w:val="uk-UA"/>
        </w:rPr>
        <w:t xml:space="preserve">                                   , </w:t>
      </w:r>
      <w:r w:rsidRPr="00F34809">
        <w:rPr>
          <w:lang w:val="uk-UA"/>
        </w:rPr>
        <w:t>що діє на підставі Статуту</w:t>
      </w:r>
      <w:r w:rsidR="002D1B08" w:rsidRPr="00F34809">
        <w:rPr>
          <w:lang w:val="uk-UA"/>
        </w:rPr>
        <w:t xml:space="preserve"> (далі – Сторона 2)</w:t>
      </w:r>
      <w:r w:rsidRPr="00F34809">
        <w:rPr>
          <w:lang w:val="uk-UA"/>
        </w:rPr>
        <w:t>, з іншої сторони,</w:t>
      </w:r>
    </w:p>
    <w:p w14:paraId="3286DE93" w14:textId="77777777" w:rsidR="002D1B08" w:rsidRPr="00F34809" w:rsidRDefault="002D1B08" w:rsidP="002D1B08">
      <w:pPr>
        <w:pStyle w:val="preformat"/>
        <w:tabs>
          <w:tab w:val="left" w:pos="993"/>
          <w:tab w:val="left" w:pos="8789"/>
        </w:tabs>
        <w:spacing w:before="0" w:after="0"/>
        <w:ind w:firstLine="567"/>
        <w:jc w:val="both"/>
        <w:rPr>
          <w:lang w:val="uk-UA"/>
        </w:rPr>
      </w:pPr>
      <w:r w:rsidRPr="00F34809">
        <w:rPr>
          <w:lang w:val="uk-UA"/>
        </w:rPr>
        <w:t xml:space="preserve">що разом іменуються Сторони, керуючись положеннями частини другої статті 13 Закону України «Про державну підтримку кінематографії в Україні», </w:t>
      </w:r>
    </w:p>
    <w:p w14:paraId="3D4F53BD" w14:textId="6AB1F7D0" w:rsidR="002D1B08" w:rsidRPr="00F34809" w:rsidRDefault="002D1B08" w:rsidP="002D1B08">
      <w:pPr>
        <w:pStyle w:val="preformat"/>
        <w:tabs>
          <w:tab w:val="left" w:pos="993"/>
          <w:tab w:val="left" w:pos="8789"/>
        </w:tabs>
        <w:spacing w:before="0" w:after="0"/>
        <w:ind w:firstLine="567"/>
        <w:jc w:val="both"/>
        <w:rPr>
          <w:lang w:val="uk-UA"/>
        </w:rPr>
      </w:pPr>
      <w:r w:rsidRPr="00F34809">
        <w:rPr>
          <w:lang w:val="uk-UA"/>
        </w:rPr>
        <w:t xml:space="preserve">уклали цю </w:t>
      </w:r>
      <w:r w:rsidR="00F34809" w:rsidRPr="00F34809">
        <w:rPr>
          <w:lang w:val="uk-UA"/>
        </w:rPr>
        <w:t>Д</w:t>
      </w:r>
      <w:r w:rsidRPr="00F34809">
        <w:rPr>
          <w:lang w:val="uk-UA"/>
        </w:rPr>
        <w:t>одаткову угоду до Договору про сплату частини прибутків, отриманих від використання виключних майнових прав інтелектуальної власності на фільм «             » №     від «        »                        20         року (далі –</w:t>
      </w:r>
      <w:r w:rsidR="00F34809" w:rsidRPr="00F34809">
        <w:rPr>
          <w:lang w:val="uk-UA"/>
        </w:rPr>
        <w:t xml:space="preserve"> Угода та</w:t>
      </w:r>
      <w:r w:rsidRPr="00F34809">
        <w:rPr>
          <w:lang w:val="uk-UA"/>
        </w:rPr>
        <w:t xml:space="preserve"> Договір) про таке:</w:t>
      </w:r>
    </w:p>
    <w:p w14:paraId="1480E164" w14:textId="262BDC8D" w:rsidR="005C33B5" w:rsidRPr="00F34809" w:rsidRDefault="005C33B5" w:rsidP="005C33B5">
      <w:pPr>
        <w:pStyle w:val="10"/>
        <w:keepLines/>
        <w:numPr>
          <w:ilvl w:val="0"/>
          <w:numId w:val="1"/>
        </w:numPr>
        <w:spacing w:before="0" w:beforeAutospacing="0" w:after="0" w:afterAutospacing="0"/>
        <w:ind w:left="0" w:firstLine="927"/>
        <w:contextualSpacing/>
        <w:jc w:val="both"/>
        <w:rPr>
          <w:b/>
          <w:bCs/>
          <w:color w:val="000000" w:themeColor="text1"/>
          <w:lang w:val="uk-UA"/>
        </w:rPr>
      </w:pPr>
      <w:r w:rsidRPr="00F34809">
        <w:rPr>
          <w:color w:val="000000" w:themeColor="text1"/>
          <w:lang w:val="uk-UA"/>
        </w:rPr>
        <w:t>У зв’язку і</w:t>
      </w:r>
      <w:r w:rsidRPr="00F34809">
        <w:rPr>
          <w:shd w:val="clear" w:color="auto" w:fill="FFFFFF"/>
          <w:lang w:val="uk-UA"/>
        </w:rPr>
        <w:t xml:space="preserve">з введенням воєнного стану в Україні, відповідно до Указу Президента України «Про введення воєнного стану в Україні» від 24 лютого 2022 року № 64/2022, затвердженого Законом України «Про затвердження Указу Президента України «Про введення воєнного стану в Україні» від 24 лютого 2022 року № 2102-IX та листа </w:t>
      </w:r>
      <w:r w:rsidRPr="00F34809">
        <w:rPr>
          <w:color w:val="000000" w:themeColor="text1"/>
          <w:lang w:val="uk-UA"/>
        </w:rPr>
        <w:t xml:space="preserve">Торгово-промислової палати України від 28 лютого 2022 року № 2021/02.0-7.1 щодо форс-мажорних обставин (обставин непереборної сили), та відповідно до пункту </w:t>
      </w:r>
      <w:r w:rsidR="002D1B08" w:rsidRPr="00F34809">
        <w:rPr>
          <w:color w:val="000000" w:themeColor="text1"/>
          <w:lang w:val="uk-UA"/>
        </w:rPr>
        <w:t>6</w:t>
      </w:r>
      <w:r w:rsidRPr="00F34809">
        <w:rPr>
          <w:color w:val="000000" w:themeColor="text1"/>
          <w:lang w:val="uk-UA"/>
        </w:rPr>
        <w:t xml:space="preserve">.1 Розділу </w:t>
      </w:r>
      <w:r w:rsidR="002D1B08" w:rsidRPr="00F34809">
        <w:rPr>
          <w:color w:val="000000" w:themeColor="text1"/>
          <w:lang w:val="uk-UA"/>
        </w:rPr>
        <w:t>6</w:t>
      </w:r>
      <w:r w:rsidRPr="00F34809">
        <w:rPr>
          <w:color w:val="000000" w:themeColor="text1"/>
          <w:lang w:val="uk-UA"/>
        </w:rPr>
        <w:t xml:space="preserve"> Договору, яким військова агресія Російської Федерації проти України визнана обставинами </w:t>
      </w:r>
      <w:r w:rsidR="00CD3B03" w:rsidRPr="00F34809">
        <w:rPr>
          <w:color w:val="000000" w:themeColor="text1"/>
          <w:lang w:val="uk-UA"/>
        </w:rPr>
        <w:t>непереборної сили</w:t>
      </w:r>
      <w:r w:rsidRPr="00F34809">
        <w:rPr>
          <w:color w:val="000000" w:themeColor="text1"/>
          <w:lang w:val="uk-UA"/>
        </w:rPr>
        <w:t>, які діють з 05 год 30 хв 24</w:t>
      </w:r>
      <w:r w:rsidR="00CD3B03" w:rsidRPr="00F34809">
        <w:rPr>
          <w:color w:val="000000" w:themeColor="text1"/>
          <w:lang w:val="uk-UA"/>
        </w:rPr>
        <w:t xml:space="preserve"> лютого </w:t>
      </w:r>
      <w:r w:rsidRPr="00F34809">
        <w:rPr>
          <w:color w:val="000000" w:themeColor="text1"/>
          <w:lang w:val="uk-UA"/>
        </w:rPr>
        <w:t xml:space="preserve">2022 року </w:t>
      </w:r>
      <w:r w:rsidR="00CD3B03" w:rsidRPr="00F34809">
        <w:rPr>
          <w:color w:val="000000" w:themeColor="text1"/>
          <w:lang w:val="uk-UA"/>
        </w:rPr>
        <w:t xml:space="preserve">та </w:t>
      </w:r>
      <w:r w:rsidRPr="00F34809">
        <w:rPr>
          <w:color w:val="000000" w:themeColor="text1"/>
          <w:lang w:val="uk-UA"/>
        </w:rPr>
        <w:t xml:space="preserve">до їх офіційного закінчення, є надзвичайними, невідворотними та об’єктивними обставинами для суб’єктів господарської діяльності та/або фізичних осіб по </w:t>
      </w:r>
      <w:r w:rsidR="00CD3B03" w:rsidRPr="00F34809">
        <w:rPr>
          <w:color w:val="000000" w:themeColor="text1"/>
          <w:lang w:val="uk-UA"/>
        </w:rPr>
        <w:t>Д</w:t>
      </w:r>
      <w:r w:rsidRPr="00F34809">
        <w:rPr>
          <w:color w:val="000000" w:themeColor="text1"/>
          <w:lang w:val="uk-UA"/>
        </w:rPr>
        <w:t xml:space="preserve">оговору, окремим податковим та/чи іншим зобов’язанням/обов’язком, виконання яких/-го настало згідно з умовами договору, контракту, угоди, законодавчих чи інших нормативних актів і виконання відповідно яких/-го стало неможливим у встановлений термін внаслідок настання таких форс-мажорних обставин (обставин непереробної сили), </w:t>
      </w:r>
      <w:r w:rsidRPr="00F34809">
        <w:rPr>
          <w:b/>
          <w:bCs/>
          <w:color w:val="000000" w:themeColor="text1"/>
          <w:lang w:val="uk-UA"/>
        </w:rPr>
        <w:t xml:space="preserve">подання </w:t>
      </w:r>
      <w:r w:rsidR="00F34809" w:rsidRPr="00F34809">
        <w:rPr>
          <w:b/>
          <w:bCs/>
          <w:color w:val="000000" w:themeColor="text1"/>
          <w:lang w:val="uk-UA"/>
        </w:rPr>
        <w:t>Стороною 2</w:t>
      </w:r>
      <w:r w:rsidR="00CD3B03" w:rsidRPr="00F34809">
        <w:rPr>
          <w:b/>
          <w:bCs/>
          <w:color w:val="000000" w:themeColor="text1"/>
          <w:lang w:val="uk-UA"/>
        </w:rPr>
        <w:t xml:space="preserve"> </w:t>
      </w:r>
      <w:r w:rsidR="00F34809">
        <w:rPr>
          <w:b/>
          <w:bCs/>
          <w:color w:val="000000" w:themeColor="text1"/>
          <w:lang w:val="uk-UA"/>
        </w:rPr>
        <w:t xml:space="preserve">Стороні 1 </w:t>
      </w:r>
      <w:r w:rsidRPr="00F34809">
        <w:rPr>
          <w:b/>
          <w:bCs/>
          <w:color w:val="000000"/>
          <w:lang w:val="uk-UA"/>
        </w:rPr>
        <w:t>підтвердження незалежним аудитором достовірності звітів про використання прав на фільм</w:t>
      </w:r>
      <w:r w:rsidRPr="00F34809">
        <w:rPr>
          <w:color w:val="000000"/>
          <w:lang w:val="uk-UA"/>
        </w:rPr>
        <w:t xml:space="preserve"> </w:t>
      </w:r>
      <w:r w:rsidRPr="00F34809">
        <w:rPr>
          <w:b/>
          <w:bCs/>
          <w:color w:val="000000"/>
          <w:lang w:val="uk-UA"/>
        </w:rPr>
        <w:t>відтерміновується</w:t>
      </w:r>
      <w:r w:rsidRPr="00F34809">
        <w:rPr>
          <w:color w:val="000000"/>
          <w:lang w:val="uk-UA"/>
        </w:rPr>
        <w:t xml:space="preserve"> </w:t>
      </w:r>
      <w:r w:rsidRPr="00F34809">
        <w:rPr>
          <w:b/>
          <w:bCs/>
          <w:color w:val="000000" w:themeColor="text1"/>
          <w:lang w:val="uk-UA"/>
        </w:rPr>
        <w:t>до моменту припинення або скасування воєнного стану в Україні.</w:t>
      </w:r>
    </w:p>
    <w:p w14:paraId="59257544" w14:textId="77777777" w:rsidR="00F34809" w:rsidRPr="00F34809" w:rsidRDefault="00FC0966" w:rsidP="00F34809">
      <w:pPr>
        <w:pStyle w:val="10"/>
        <w:keepLines/>
        <w:numPr>
          <w:ilvl w:val="0"/>
          <w:numId w:val="1"/>
        </w:numPr>
        <w:spacing w:before="0" w:beforeAutospacing="0" w:after="0" w:afterAutospacing="0"/>
        <w:ind w:left="0" w:firstLine="927"/>
        <w:contextualSpacing/>
        <w:jc w:val="both"/>
        <w:rPr>
          <w:b/>
          <w:bCs/>
          <w:color w:val="000000" w:themeColor="text1"/>
          <w:lang w:val="uk-UA"/>
        </w:rPr>
      </w:pPr>
      <w:r w:rsidRPr="00F34809">
        <w:rPr>
          <w:lang w:val="uk-UA"/>
        </w:rPr>
        <w:t>Інші умови Договору залишаються незмінними і Сторони підтверджують по ним свої зобов</w:t>
      </w:r>
      <w:r w:rsidR="00296AD6" w:rsidRPr="00F34809">
        <w:rPr>
          <w:lang w:val="uk-UA"/>
        </w:rPr>
        <w:t>’</w:t>
      </w:r>
      <w:r w:rsidRPr="00F34809">
        <w:rPr>
          <w:lang w:val="uk-UA"/>
        </w:rPr>
        <w:t>язання.</w:t>
      </w:r>
    </w:p>
    <w:p w14:paraId="6DABFCB5" w14:textId="5777A4BA" w:rsidR="00F34809" w:rsidRPr="00F34809" w:rsidRDefault="00FC0966" w:rsidP="00F34809">
      <w:pPr>
        <w:pStyle w:val="10"/>
        <w:keepLines/>
        <w:numPr>
          <w:ilvl w:val="0"/>
          <w:numId w:val="1"/>
        </w:numPr>
        <w:spacing w:before="0" w:beforeAutospacing="0" w:after="0" w:afterAutospacing="0"/>
        <w:ind w:left="0" w:firstLine="927"/>
        <w:contextualSpacing/>
        <w:jc w:val="both"/>
        <w:rPr>
          <w:b/>
          <w:bCs/>
          <w:color w:val="000000" w:themeColor="text1"/>
          <w:lang w:val="uk-UA"/>
        </w:rPr>
      </w:pPr>
      <w:r w:rsidRPr="00F34809">
        <w:rPr>
          <w:lang w:val="uk-UA"/>
        </w:rPr>
        <w:t xml:space="preserve">Ця Угода складена у </w:t>
      </w:r>
      <w:r w:rsidR="0039680A" w:rsidRPr="00800C1A">
        <w:rPr>
          <w:lang w:val="uk-UA"/>
        </w:rPr>
        <w:t>2</w:t>
      </w:r>
      <w:r w:rsidR="00800C1A">
        <w:rPr>
          <w:lang w:val="uk-UA"/>
        </w:rPr>
        <w:t>-х (двох</w:t>
      </w:r>
      <w:r w:rsidR="00F34809" w:rsidRPr="00800C1A">
        <w:rPr>
          <w:rFonts w:eastAsiaTheme="minorHAnsi"/>
          <w:lang w:val="uk-UA" w:eastAsia="en-US"/>
        </w:rPr>
        <w:t>)</w:t>
      </w:r>
      <w:r w:rsidR="00F34809" w:rsidRPr="00F34809">
        <w:rPr>
          <w:rFonts w:eastAsiaTheme="minorHAnsi"/>
          <w:lang w:val="uk-UA" w:eastAsia="en-US"/>
        </w:rPr>
        <w:t xml:space="preserve"> автентичних примірниках, що мають однакову юридичну силу</w:t>
      </w:r>
      <w:r w:rsidR="00F34809" w:rsidRPr="00800C1A">
        <w:rPr>
          <w:rFonts w:eastAsiaTheme="minorHAnsi"/>
          <w:lang w:val="uk-UA" w:eastAsia="en-US"/>
        </w:rPr>
        <w:t xml:space="preserve">, </w:t>
      </w:r>
      <w:r w:rsidR="00800C1A" w:rsidRPr="00800C1A">
        <w:rPr>
          <w:rFonts w:eastAsiaTheme="minorHAnsi"/>
          <w:lang w:val="uk-UA" w:eastAsia="en-US"/>
        </w:rPr>
        <w:t>по одному примірнику</w:t>
      </w:r>
      <w:r w:rsidR="00800C1A" w:rsidRPr="004D32F5">
        <w:rPr>
          <w:rFonts w:eastAsiaTheme="minorHAnsi"/>
          <w:bCs/>
          <w:lang w:val="uk-UA" w:eastAsia="en-US"/>
        </w:rPr>
        <w:t xml:space="preserve"> </w:t>
      </w:r>
      <w:r w:rsidR="004D32F5" w:rsidRPr="004D32F5">
        <w:rPr>
          <w:rFonts w:eastAsiaTheme="minorHAnsi"/>
          <w:bCs/>
          <w:lang w:val="uk-UA" w:eastAsia="en-US"/>
        </w:rPr>
        <w:t xml:space="preserve">для </w:t>
      </w:r>
      <w:r w:rsidR="00800C1A" w:rsidRPr="004D32F5">
        <w:rPr>
          <w:rFonts w:eastAsiaTheme="minorHAnsi"/>
          <w:bCs/>
          <w:lang w:val="uk-UA" w:eastAsia="en-US"/>
        </w:rPr>
        <w:t>кожн</w:t>
      </w:r>
      <w:r w:rsidR="004D32F5" w:rsidRPr="004D32F5">
        <w:rPr>
          <w:rFonts w:eastAsiaTheme="minorHAnsi"/>
          <w:bCs/>
          <w:lang w:val="uk-UA" w:eastAsia="en-US"/>
        </w:rPr>
        <w:t>ої</w:t>
      </w:r>
      <w:r w:rsidR="00800C1A" w:rsidRPr="004D32F5">
        <w:rPr>
          <w:rFonts w:eastAsiaTheme="minorHAnsi"/>
          <w:bCs/>
          <w:lang w:val="uk-UA" w:eastAsia="en-US"/>
        </w:rPr>
        <w:t xml:space="preserve"> </w:t>
      </w:r>
      <w:r w:rsidR="004D32F5" w:rsidRPr="004D32F5">
        <w:rPr>
          <w:rFonts w:eastAsiaTheme="minorHAnsi"/>
          <w:bCs/>
          <w:lang w:val="uk-UA" w:eastAsia="en-US"/>
        </w:rPr>
        <w:t>С</w:t>
      </w:r>
      <w:r w:rsidR="00800C1A" w:rsidRPr="004D32F5">
        <w:rPr>
          <w:rFonts w:eastAsiaTheme="minorHAnsi"/>
          <w:bCs/>
          <w:lang w:val="uk-UA" w:eastAsia="en-US"/>
        </w:rPr>
        <w:t>торон</w:t>
      </w:r>
      <w:r w:rsidR="004D32F5" w:rsidRPr="004D32F5">
        <w:rPr>
          <w:rFonts w:eastAsiaTheme="minorHAnsi"/>
          <w:bCs/>
          <w:lang w:val="uk-UA" w:eastAsia="en-US"/>
        </w:rPr>
        <w:t>и.</w:t>
      </w:r>
    </w:p>
    <w:p w14:paraId="65A014BB" w14:textId="40B4A85E" w:rsidR="00FC0966" w:rsidRPr="00F34809" w:rsidRDefault="00FC0966" w:rsidP="00F34809">
      <w:pPr>
        <w:pStyle w:val="10"/>
        <w:keepLines/>
        <w:numPr>
          <w:ilvl w:val="0"/>
          <w:numId w:val="1"/>
        </w:numPr>
        <w:spacing w:before="0" w:beforeAutospacing="0" w:after="0" w:afterAutospacing="0"/>
        <w:ind w:left="0" w:firstLine="927"/>
        <w:contextualSpacing/>
        <w:jc w:val="both"/>
        <w:rPr>
          <w:b/>
          <w:bCs/>
          <w:color w:val="000000" w:themeColor="text1"/>
          <w:lang w:val="uk-UA"/>
        </w:rPr>
      </w:pPr>
      <w:r w:rsidRPr="00F34809">
        <w:rPr>
          <w:lang w:val="uk-UA"/>
        </w:rPr>
        <w:t>Ця Угода набуває чинності з моменту підписання її Сторонами.</w:t>
      </w:r>
    </w:p>
    <w:p w14:paraId="15237966" w14:textId="77777777" w:rsidR="00787B4A" w:rsidRPr="00F34809" w:rsidRDefault="00787B4A" w:rsidP="00787B4A">
      <w:pPr>
        <w:pStyle w:val="preformat"/>
        <w:tabs>
          <w:tab w:val="left" w:pos="993"/>
          <w:tab w:val="left" w:pos="8789"/>
        </w:tabs>
        <w:spacing w:before="0" w:after="0"/>
        <w:jc w:val="both"/>
        <w:rPr>
          <w:lang w:val="uk-UA" w:eastAsia="ru-RU"/>
        </w:rPr>
      </w:pPr>
    </w:p>
    <w:p w14:paraId="494840FF" w14:textId="0D703D0E" w:rsidR="00FC0966" w:rsidRPr="00F34809" w:rsidRDefault="00FC0966" w:rsidP="00787B4A">
      <w:pPr>
        <w:pStyle w:val="ListItem3"/>
        <w:tabs>
          <w:tab w:val="clear" w:pos="12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4809">
        <w:rPr>
          <w:rFonts w:ascii="Times New Roman" w:hAnsi="Times New Roman" w:cs="Times New Roman"/>
          <w:b/>
        </w:rPr>
        <w:t>МІСЦЕЗНАХОДЖЕННЯ, БАНКІВСЬКІ РЕКВІЗИТИ ТА ПІДПИСИ СТОРІН</w:t>
      </w:r>
    </w:p>
    <w:p w14:paraId="25E305D3" w14:textId="77777777" w:rsidR="00296AD6" w:rsidRPr="00F34809" w:rsidRDefault="00296AD6" w:rsidP="00787B4A">
      <w:pPr>
        <w:pStyle w:val="ListItem3"/>
        <w:tabs>
          <w:tab w:val="clear" w:pos="12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</w:p>
    <w:tbl>
      <w:tblPr>
        <w:tblW w:w="14652" w:type="dxa"/>
        <w:tblLayout w:type="fixed"/>
        <w:tblLook w:val="00A0" w:firstRow="1" w:lastRow="0" w:firstColumn="1" w:lastColumn="0" w:noHBand="0" w:noVBand="0"/>
      </w:tblPr>
      <w:tblGrid>
        <w:gridCol w:w="4880"/>
        <w:gridCol w:w="4886"/>
        <w:gridCol w:w="4886"/>
      </w:tblGrid>
      <w:tr w:rsidR="00296AD6" w:rsidRPr="00F34809" w14:paraId="6AFCCD9E" w14:textId="41AE9317" w:rsidTr="00296AD6">
        <w:trPr>
          <w:trHeight w:val="231"/>
        </w:trPr>
        <w:tc>
          <w:tcPr>
            <w:tcW w:w="4880" w:type="dxa"/>
          </w:tcPr>
          <w:p w14:paraId="4F59D222" w14:textId="097DBEDE" w:rsidR="00296AD6" w:rsidRPr="00F34809" w:rsidRDefault="00F34809" w:rsidP="00787B4A">
            <w:pPr>
              <w:jc w:val="center"/>
              <w:rPr>
                <w:b/>
                <w:lang w:val="uk-UA"/>
              </w:rPr>
            </w:pPr>
            <w:r w:rsidRPr="00F34809">
              <w:rPr>
                <w:b/>
                <w:lang w:val="uk-UA"/>
              </w:rPr>
              <w:t>Сторона 1</w:t>
            </w:r>
          </w:p>
          <w:p w14:paraId="73F24229" w14:textId="4720C607" w:rsidR="005C33B5" w:rsidRPr="00F34809" w:rsidRDefault="005C33B5" w:rsidP="00787B4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86" w:type="dxa"/>
          </w:tcPr>
          <w:p w14:paraId="2FE122B2" w14:textId="495231FF" w:rsidR="00296AD6" w:rsidRPr="00F34809" w:rsidRDefault="00F34809" w:rsidP="00787B4A">
            <w:pPr>
              <w:jc w:val="center"/>
              <w:rPr>
                <w:b/>
                <w:lang w:val="uk-UA"/>
              </w:rPr>
            </w:pPr>
            <w:r w:rsidRPr="00F34809">
              <w:rPr>
                <w:b/>
                <w:lang w:val="uk-UA"/>
              </w:rPr>
              <w:t>Сторона 2</w:t>
            </w:r>
          </w:p>
        </w:tc>
        <w:tc>
          <w:tcPr>
            <w:tcW w:w="4886" w:type="dxa"/>
          </w:tcPr>
          <w:p w14:paraId="614DADCC" w14:textId="77777777" w:rsidR="00296AD6" w:rsidRPr="00F34809" w:rsidRDefault="00296AD6" w:rsidP="00787B4A">
            <w:pPr>
              <w:jc w:val="center"/>
              <w:rPr>
                <w:b/>
                <w:lang w:val="uk-UA"/>
              </w:rPr>
            </w:pPr>
          </w:p>
        </w:tc>
      </w:tr>
      <w:tr w:rsidR="00296AD6" w:rsidRPr="00F34809" w14:paraId="7B9B6EA5" w14:textId="7C116025" w:rsidTr="00296AD6">
        <w:trPr>
          <w:trHeight w:val="2783"/>
        </w:trPr>
        <w:tc>
          <w:tcPr>
            <w:tcW w:w="4880" w:type="dxa"/>
          </w:tcPr>
          <w:p w14:paraId="7F69271F" w14:textId="7191F1A3" w:rsidR="00296AD6" w:rsidRPr="00F34809" w:rsidRDefault="00296AD6" w:rsidP="00787B4A">
            <w:pPr>
              <w:jc w:val="both"/>
              <w:rPr>
                <w:b/>
                <w:bCs/>
                <w:lang w:val="uk-UA"/>
              </w:rPr>
            </w:pPr>
            <w:r w:rsidRPr="00F34809">
              <w:rPr>
                <w:b/>
                <w:bCs/>
                <w:lang w:val="uk-UA"/>
              </w:rPr>
              <w:t>Державне агентство України з питань кіно</w:t>
            </w:r>
          </w:p>
          <w:p w14:paraId="000ED2DE" w14:textId="71A5150E" w:rsidR="00296AD6" w:rsidRPr="00F34809" w:rsidRDefault="00A642E8" w:rsidP="00787B4A">
            <w:pPr>
              <w:jc w:val="both"/>
              <w:rPr>
                <w:lang w:val="uk-UA"/>
              </w:rPr>
            </w:pPr>
            <w:r w:rsidRPr="00F34809">
              <w:rPr>
                <w:lang w:val="uk-UA"/>
              </w:rPr>
              <w:t>02156</w:t>
            </w:r>
            <w:r w:rsidR="00296AD6" w:rsidRPr="00F34809">
              <w:rPr>
                <w:lang w:val="uk-UA"/>
              </w:rPr>
              <w:t xml:space="preserve">, м. Київ, вул. </w:t>
            </w:r>
            <w:r w:rsidRPr="00F34809">
              <w:rPr>
                <w:lang w:val="uk-UA"/>
              </w:rPr>
              <w:t>Кіото</w:t>
            </w:r>
            <w:r w:rsidR="00296AD6" w:rsidRPr="00F34809">
              <w:rPr>
                <w:lang w:val="uk-UA"/>
              </w:rPr>
              <w:t xml:space="preserve">, </w:t>
            </w:r>
            <w:r w:rsidRPr="00F34809">
              <w:rPr>
                <w:lang w:val="uk-UA"/>
              </w:rPr>
              <w:t>27</w:t>
            </w:r>
          </w:p>
          <w:p w14:paraId="53BC32D7" w14:textId="18A841AF" w:rsidR="00296AD6" w:rsidRPr="00F34809" w:rsidRDefault="00296AD6" w:rsidP="00787B4A">
            <w:pPr>
              <w:jc w:val="both"/>
              <w:rPr>
                <w:lang w:val="uk-UA"/>
              </w:rPr>
            </w:pPr>
            <w:r w:rsidRPr="00F34809">
              <w:rPr>
                <w:lang w:val="uk-UA"/>
              </w:rPr>
              <w:t>ГУК у м. Києві/м. Київ/21082</w:t>
            </w:r>
            <w:r w:rsidR="00F34809">
              <w:rPr>
                <w:lang w:val="uk-UA"/>
              </w:rPr>
              <w:t>3</w:t>
            </w:r>
            <w:r w:rsidRPr="00F34809">
              <w:rPr>
                <w:lang w:val="uk-UA"/>
              </w:rPr>
              <w:t>00</w:t>
            </w:r>
          </w:p>
          <w:p w14:paraId="2BDCBC79" w14:textId="6D56C93A" w:rsidR="00F34809" w:rsidRPr="00F34809" w:rsidRDefault="00296AD6" w:rsidP="00F34809">
            <w:pPr>
              <w:jc w:val="both"/>
              <w:rPr>
                <w:lang w:val="uk-UA"/>
              </w:rPr>
            </w:pPr>
            <w:r w:rsidRPr="00F34809">
              <w:rPr>
                <w:lang w:val="uk-UA"/>
              </w:rPr>
              <w:t xml:space="preserve">UA </w:t>
            </w:r>
            <w:r w:rsidR="00F34809" w:rsidRPr="006B6C7E">
              <w:t>898999980313131210000026001</w:t>
            </w:r>
          </w:p>
          <w:p w14:paraId="2739C3F1" w14:textId="4E374180" w:rsidR="00296AD6" w:rsidRPr="00F34809" w:rsidRDefault="00296AD6" w:rsidP="00787B4A">
            <w:pPr>
              <w:jc w:val="both"/>
              <w:rPr>
                <w:lang w:val="uk-UA"/>
              </w:rPr>
            </w:pPr>
            <w:r w:rsidRPr="00F34809">
              <w:rPr>
                <w:lang w:val="uk-UA"/>
              </w:rPr>
              <w:t>в Казначейство України (ЕАП),</w:t>
            </w:r>
          </w:p>
          <w:p w14:paraId="6E1EC565" w14:textId="77777777" w:rsidR="00296AD6" w:rsidRPr="00F34809" w:rsidRDefault="00296AD6" w:rsidP="00787B4A">
            <w:pPr>
              <w:jc w:val="both"/>
              <w:rPr>
                <w:lang w:val="uk-UA"/>
              </w:rPr>
            </w:pPr>
            <w:r w:rsidRPr="00F34809">
              <w:rPr>
                <w:lang w:val="uk-UA"/>
              </w:rPr>
              <w:t>МФО 899998, ЄДРПОУ 37993783</w:t>
            </w:r>
          </w:p>
          <w:p w14:paraId="0C125541" w14:textId="77777777" w:rsidR="00F34809" w:rsidRDefault="00F34809" w:rsidP="00787B4A">
            <w:pPr>
              <w:jc w:val="both"/>
            </w:pPr>
          </w:p>
          <w:p w14:paraId="49FECAA9" w14:textId="3572B18E" w:rsidR="00296AD6" w:rsidRPr="00F34809" w:rsidRDefault="00296AD6" w:rsidP="00787B4A">
            <w:pPr>
              <w:jc w:val="both"/>
              <w:rPr>
                <w:b/>
                <w:bCs/>
                <w:lang w:val="uk-UA"/>
              </w:rPr>
            </w:pPr>
            <w:r w:rsidRPr="00F34809">
              <w:rPr>
                <w:b/>
                <w:bCs/>
                <w:lang w:val="uk-UA"/>
              </w:rPr>
              <w:t>Голова</w:t>
            </w:r>
          </w:p>
          <w:p w14:paraId="4EB18AF6" w14:textId="77777777" w:rsidR="00296AD6" w:rsidRPr="00F34809" w:rsidRDefault="00296AD6" w:rsidP="00787B4A">
            <w:pPr>
              <w:jc w:val="both"/>
              <w:rPr>
                <w:lang w:val="uk-UA"/>
              </w:rPr>
            </w:pPr>
          </w:p>
          <w:p w14:paraId="3213BB37" w14:textId="3BB380DA" w:rsidR="00296AD6" w:rsidRPr="00F34809" w:rsidRDefault="00983CE8" w:rsidP="00787B4A">
            <w:pPr>
              <w:jc w:val="both"/>
              <w:rPr>
                <w:lang w:val="uk-UA"/>
              </w:rPr>
            </w:pPr>
            <w:r w:rsidRPr="00F34809">
              <w:rPr>
                <w:lang w:val="uk-UA"/>
              </w:rPr>
              <w:t xml:space="preserve">_______________________ </w:t>
            </w:r>
            <w:r w:rsidR="00296AD6" w:rsidRPr="00F34809">
              <w:rPr>
                <w:lang w:val="uk-UA"/>
              </w:rPr>
              <w:t>Кудерчук М. М.</w:t>
            </w:r>
          </w:p>
        </w:tc>
        <w:tc>
          <w:tcPr>
            <w:tcW w:w="4886" w:type="dxa"/>
          </w:tcPr>
          <w:p w14:paraId="33BBBE32" w14:textId="77777777" w:rsidR="00296AD6" w:rsidRDefault="00296AD6" w:rsidP="00787B4A">
            <w:pPr>
              <w:jc w:val="both"/>
              <w:rPr>
                <w:lang w:val="uk-UA"/>
              </w:rPr>
            </w:pPr>
          </w:p>
          <w:p w14:paraId="3A020C37" w14:textId="365D48B9" w:rsidR="00F34809" w:rsidRPr="00F34809" w:rsidRDefault="00F34809" w:rsidP="00787B4A">
            <w:pPr>
              <w:jc w:val="both"/>
              <w:rPr>
                <w:lang w:val="uk-UA"/>
              </w:rPr>
            </w:pPr>
          </w:p>
        </w:tc>
        <w:tc>
          <w:tcPr>
            <w:tcW w:w="4886" w:type="dxa"/>
          </w:tcPr>
          <w:p w14:paraId="41A26101" w14:textId="77777777" w:rsidR="00296AD6" w:rsidRPr="00F34809" w:rsidRDefault="00296AD6" w:rsidP="00787B4A">
            <w:pPr>
              <w:jc w:val="both"/>
              <w:rPr>
                <w:lang w:val="uk-UA"/>
              </w:rPr>
            </w:pPr>
          </w:p>
        </w:tc>
      </w:tr>
    </w:tbl>
    <w:p w14:paraId="14F0B9E3" w14:textId="77777777" w:rsidR="00FC0966" w:rsidRPr="00F34809" w:rsidRDefault="00FC0966" w:rsidP="00C61D5B">
      <w:pPr>
        <w:pStyle w:val="preformat"/>
        <w:tabs>
          <w:tab w:val="left" w:pos="993"/>
          <w:tab w:val="left" w:pos="8789"/>
        </w:tabs>
        <w:spacing w:before="0" w:after="0"/>
        <w:jc w:val="both"/>
        <w:rPr>
          <w:lang w:val="uk-UA" w:eastAsia="ru-RU"/>
        </w:rPr>
      </w:pPr>
    </w:p>
    <w:sectPr w:rsidR="00FC0966" w:rsidRPr="00F34809" w:rsidSect="004C2EF3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602"/>
    <w:multiLevelType w:val="hybridMultilevel"/>
    <w:tmpl w:val="DF8457B2"/>
    <w:lvl w:ilvl="0" w:tplc="EFD2D20E">
      <w:start w:val="1"/>
      <w:numFmt w:val="decimal"/>
      <w:suff w:val="space"/>
      <w:lvlText w:val="7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92358"/>
    <w:multiLevelType w:val="hybridMultilevel"/>
    <w:tmpl w:val="7A7EB63E"/>
    <w:lvl w:ilvl="0" w:tplc="1C80A7C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80117610">
    <w:abstractNumId w:val="1"/>
  </w:num>
  <w:num w:numId="2" w16cid:durableId="79247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66"/>
    <w:rsid w:val="00094CCA"/>
    <w:rsid w:val="00094F1B"/>
    <w:rsid w:val="00292725"/>
    <w:rsid w:val="00296AD6"/>
    <w:rsid w:val="002D1B08"/>
    <w:rsid w:val="00311424"/>
    <w:rsid w:val="00332038"/>
    <w:rsid w:val="00334C44"/>
    <w:rsid w:val="0039680A"/>
    <w:rsid w:val="003A6B7F"/>
    <w:rsid w:val="004C2EF3"/>
    <w:rsid w:val="004D32F5"/>
    <w:rsid w:val="00541436"/>
    <w:rsid w:val="00544A09"/>
    <w:rsid w:val="0057331D"/>
    <w:rsid w:val="005B7F27"/>
    <w:rsid w:val="005C33B5"/>
    <w:rsid w:val="005E41AA"/>
    <w:rsid w:val="00667441"/>
    <w:rsid w:val="006931D4"/>
    <w:rsid w:val="007368B9"/>
    <w:rsid w:val="00787B4A"/>
    <w:rsid w:val="007A3197"/>
    <w:rsid w:val="00800C1A"/>
    <w:rsid w:val="00983CE8"/>
    <w:rsid w:val="0099184C"/>
    <w:rsid w:val="00A153B0"/>
    <w:rsid w:val="00A642E8"/>
    <w:rsid w:val="00B827FD"/>
    <w:rsid w:val="00B945C0"/>
    <w:rsid w:val="00BC3CBE"/>
    <w:rsid w:val="00C61D5B"/>
    <w:rsid w:val="00CD3B03"/>
    <w:rsid w:val="00D94E72"/>
    <w:rsid w:val="00DA75E8"/>
    <w:rsid w:val="00DB4A39"/>
    <w:rsid w:val="00DD16B1"/>
    <w:rsid w:val="00DE35CD"/>
    <w:rsid w:val="00E007F8"/>
    <w:rsid w:val="00E507AA"/>
    <w:rsid w:val="00F34809"/>
    <w:rsid w:val="00F85D7E"/>
    <w:rsid w:val="00FA789F"/>
    <w:rsid w:val="00FC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D095"/>
  <w15:chartTrackingRefBased/>
  <w15:docId w15:val="{7282791D-BDD3-4F11-852C-5CDD0F12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9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FC0966"/>
    <w:pPr>
      <w:spacing w:before="280" w:after="280"/>
      <w:jc w:val="center"/>
    </w:pPr>
    <w:rPr>
      <w:b/>
      <w:bCs/>
    </w:rPr>
  </w:style>
  <w:style w:type="paragraph" w:styleId="a3">
    <w:name w:val="Body Text"/>
    <w:basedOn w:val="a"/>
    <w:link w:val="a4"/>
    <w:uiPriority w:val="99"/>
    <w:rsid w:val="00FC0966"/>
    <w:pPr>
      <w:jc w:val="both"/>
    </w:pPr>
    <w:rPr>
      <w:b/>
      <w:bCs/>
      <w:sz w:val="28"/>
      <w:lang w:val="en-US"/>
    </w:rPr>
  </w:style>
  <w:style w:type="character" w:customStyle="1" w:styleId="a4">
    <w:name w:val="Основний текст Знак"/>
    <w:basedOn w:val="a0"/>
    <w:link w:val="a3"/>
    <w:uiPriority w:val="99"/>
    <w:rsid w:val="00FC0966"/>
    <w:rPr>
      <w:rFonts w:ascii="Times New Roman" w:eastAsia="Times New Roman" w:hAnsi="Times New Roman" w:cs="Times New Roman"/>
      <w:b/>
      <w:bCs/>
      <w:sz w:val="28"/>
      <w:szCs w:val="24"/>
      <w:lang w:val="en-US" w:eastAsia="zh-CN"/>
    </w:rPr>
  </w:style>
  <w:style w:type="paragraph" w:customStyle="1" w:styleId="preformat">
    <w:name w:val="preformat"/>
    <w:basedOn w:val="a"/>
    <w:rsid w:val="00FC0966"/>
    <w:pPr>
      <w:spacing w:before="280" w:after="280"/>
    </w:pPr>
    <w:rPr>
      <w:rFonts w:eastAsia="MS Mincho"/>
      <w:lang w:eastAsia="ja-JP"/>
    </w:rPr>
  </w:style>
  <w:style w:type="paragraph" w:customStyle="1" w:styleId="ListItem3">
    <w:name w:val="ListItem3"/>
    <w:basedOn w:val="3"/>
    <w:uiPriority w:val="99"/>
    <w:rsid w:val="00FC0966"/>
    <w:pPr>
      <w:keepNext w:val="0"/>
      <w:keepLines w:val="0"/>
      <w:tabs>
        <w:tab w:val="left" w:pos="1080"/>
        <w:tab w:val="left" w:pos="1260"/>
      </w:tabs>
      <w:spacing w:before="0" w:after="120"/>
      <w:ind w:left="1260"/>
      <w:jc w:val="both"/>
    </w:pPr>
    <w:rPr>
      <w:rFonts w:ascii="Arial" w:eastAsia="Times New Roman" w:hAnsi="Arial" w:cs="Arial"/>
      <w:color w:val="auto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FC09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C096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C0966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C61D5B"/>
    <w:pPr>
      <w:ind w:left="720"/>
      <w:contextualSpacing/>
    </w:pPr>
  </w:style>
  <w:style w:type="paragraph" w:customStyle="1" w:styleId="10">
    <w:name w:val="Обычный1"/>
    <w:basedOn w:val="a"/>
    <w:uiPriority w:val="99"/>
    <w:rsid w:val="005C33B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2012</Words>
  <Characters>1147</Characters>
  <Application>Microsoft Office Word</Application>
  <DocSecurity>0</DocSecurity>
  <Lines>9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Tereschenko_A</dc:creator>
  <cp:keywords/>
  <dc:description/>
  <cp:lastModifiedBy>Шульга, Аліна</cp:lastModifiedBy>
  <cp:revision>9</cp:revision>
  <cp:lastPrinted>2021-11-04T11:40:00Z</cp:lastPrinted>
  <dcterms:created xsi:type="dcterms:W3CDTF">2023-01-05T11:54:00Z</dcterms:created>
  <dcterms:modified xsi:type="dcterms:W3CDTF">2023-01-10T12:06:00Z</dcterms:modified>
</cp:coreProperties>
</file>